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08BA" w:rsidRPr="00B908BA" w:rsidRDefault="00B908BA" w:rsidP="00B908BA">
      <w:pPr>
        <w:spacing w:after="120" w:line="276" w:lineRule="auto"/>
        <w:jc w:val="center"/>
        <w:rPr>
          <w:rFonts w:ascii="Lucida Calligraphy" w:hAnsi="Lucida Calligraphy" w:cs="Times New Roman"/>
          <w:b/>
          <w:bCs/>
          <w:sz w:val="38"/>
          <w:szCs w:val="38"/>
        </w:rPr>
      </w:pPr>
      <w:r w:rsidRPr="00F63D12">
        <w:rPr>
          <w:rFonts w:ascii="Lucida Calligraphy" w:hAnsi="Lucida Calligraphy" w:cs="Times New Roman"/>
          <w:b/>
          <w:bCs/>
          <w:sz w:val="38"/>
          <w:szCs w:val="38"/>
        </w:rPr>
        <w:t>The Rapture</w:t>
      </w:r>
      <w:r>
        <w:rPr>
          <w:rFonts w:ascii="Lucida Calligraphy" w:hAnsi="Lucida Calligraphy" w:cs="Times New Roman"/>
          <w:b/>
          <w:bCs/>
          <w:sz w:val="38"/>
          <w:szCs w:val="38"/>
        </w:rPr>
        <w:t>—</w:t>
      </w:r>
      <w:r w:rsidRPr="00F63D12">
        <w:rPr>
          <w:rFonts w:ascii="Lucida Calligraphy" w:hAnsi="Lucida Calligraphy" w:cs="Times New Roman"/>
          <w:b/>
          <w:bCs/>
          <w:sz w:val="38"/>
          <w:szCs w:val="38"/>
        </w:rPr>
        <w:t>Today’s Most Popular Heresy!</w:t>
      </w:r>
    </w:p>
    <w:p w:rsidR="00003931" w:rsidRPr="00B908BA" w:rsidRDefault="00003931" w:rsidP="00B908BA">
      <w:pPr>
        <w:spacing w:line="300" w:lineRule="auto"/>
        <w:jc w:val="center"/>
        <w:rPr>
          <w:rFonts w:ascii="Book Antiqua" w:hAnsi="Book Antiqua" w:cs="Times New Roman"/>
          <w:b/>
          <w:bCs/>
          <w:sz w:val="32"/>
          <w:szCs w:val="32"/>
        </w:rPr>
      </w:pPr>
      <w:r w:rsidRPr="00B908BA">
        <w:rPr>
          <w:rFonts w:ascii="Book Antiqua" w:hAnsi="Book Antiqua" w:cs="Times New Roman"/>
          <w:b/>
          <w:bCs/>
          <w:sz w:val="32"/>
          <w:szCs w:val="32"/>
        </w:rPr>
        <w:t xml:space="preserve">Paul Didn't Believe in </w:t>
      </w:r>
      <w:r w:rsidR="00465A95" w:rsidRPr="00B908BA">
        <w:rPr>
          <w:rFonts w:ascii="Book Antiqua" w:hAnsi="Book Antiqua" w:cs="Times New Roman"/>
          <w:b/>
          <w:bCs/>
          <w:sz w:val="32"/>
          <w:szCs w:val="32"/>
        </w:rPr>
        <w:t>a</w:t>
      </w:r>
      <w:r w:rsidRPr="00B908BA">
        <w:rPr>
          <w:rFonts w:ascii="Book Antiqua" w:hAnsi="Book Antiqua" w:cs="Times New Roman"/>
          <w:b/>
          <w:bCs/>
          <w:sz w:val="32"/>
          <w:szCs w:val="32"/>
        </w:rPr>
        <w:t xml:space="preserve"> Rapture</w:t>
      </w:r>
      <w:r w:rsidR="00A70C64" w:rsidRPr="00B908BA">
        <w:rPr>
          <w:rFonts w:ascii="Book Antiqua" w:hAnsi="Book Antiqua" w:cs="Times New Roman"/>
          <w:b/>
          <w:bCs/>
          <w:sz w:val="32"/>
          <w:szCs w:val="32"/>
        </w:rPr>
        <w:t>,</w:t>
      </w:r>
    </w:p>
    <w:p w:rsidR="00003931" w:rsidRPr="00B908BA" w:rsidRDefault="00003931" w:rsidP="00B908BA">
      <w:pPr>
        <w:spacing w:line="300" w:lineRule="auto"/>
        <w:jc w:val="center"/>
        <w:rPr>
          <w:rFonts w:ascii="Book Antiqua" w:hAnsi="Book Antiqua" w:cs="Times New Roman"/>
          <w:b/>
          <w:bCs/>
          <w:sz w:val="32"/>
          <w:szCs w:val="32"/>
        </w:rPr>
      </w:pPr>
      <w:r w:rsidRPr="00B908BA">
        <w:rPr>
          <w:rFonts w:ascii="Book Antiqua" w:hAnsi="Book Antiqua" w:cs="Times New Roman"/>
          <w:b/>
          <w:bCs/>
          <w:sz w:val="32"/>
          <w:szCs w:val="32"/>
        </w:rPr>
        <w:t xml:space="preserve">Jesus Didn't Believe in </w:t>
      </w:r>
      <w:r w:rsidR="00465A95" w:rsidRPr="00B908BA">
        <w:rPr>
          <w:rFonts w:ascii="Book Antiqua" w:hAnsi="Book Antiqua" w:cs="Times New Roman"/>
          <w:b/>
          <w:bCs/>
          <w:sz w:val="32"/>
          <w:szCs w:val="32"/>
        </w:rPr>
        <w:t>a</w:t>
      </w:r>
      <w:r w:rsidRPr="00B908BA">
        <w:rPr>
          <w:rFonts w:ascii="Book Antiqua" w:hAnsi="Book Antiqua" w:cs="Times New Roman"/>
          <w:b/>
          <w:bCs/>
          <w:sz w:val="32"/>
          <w:szCs w:val="32"/>
        </w:rPr>
        <w:t xml:space="preserve"> Rapture</w:t>
      </w:r>
      <w:r w:rsidR="00465A95" w:rsidRPr="00B908BA">
        <w:rPr>
          <w:rFonts w:ascii="Book Antiqua" w:hAnsi="Book Antiqua" w:cs="Times New Roman"/>
          <w:b/>
          <w:bCs/>
          <w:sz w:val="32"/>
          <w:szCs w:val="32"/>
        </w:rPr>
        <w:t>;</w:t>
      </w:r>
    </w:p>
    <w:p w:rsidR="00003931" w:rsidRPr="00B908BA" w:rsidRDefault="00003931" w:rsidP="00B908BA">
      <w:pPr>
        <w:spacing w:line="300" w:lineRule="auto"/>
        <w:jc w:val="center"/>
        <w:rPr>
          <w:rFonts w:ascii="Book Antiqua" w:hAnsi="Book Antiqua" w:cs="Times New Roman"/>
          <w:b/>
          <w:bCs/>
          <w:sz w:val="32"/>
          <w:szCs w:val="32"/>
        </w:rPr>
      </w:pPr>
      <w:r w:rsidRPr="00B908BA">
        <w:rPr>
          <w:rFonts w:ascii="Book Antiqua" w:hAnsi="Book Antiqua" w:cs="Times New Roman"/>
          <w:b/>
          <w:bCs/>
          <w:sz w:val="32"/>
          <w:szCs w:val="32"/>
        </w:rPr>
        <w:t>Neither Should You!</w:t>
      </w:r>
    </w:p>
    <w:p w:rsidR="00003931" w:rsidRDefault="00003931" w:rsidP="00003931">
      <w:pPr>
        <w:spacing w:after="120" w:line="276" w:lineRule="auto"/>
        <w:rPr>
          <w:rFonts w:ascii="Times New Roman" w:hAnsi="Times New Roman" w:cs="Times New Roman"/>
        </w:rPr>
      </w:pP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This is still one of the most influential beliefs in </w:t>
      </w:r>
      <w:r w:rsidR="00B908BA">
        <w:rPr>
          <w:rFonts w:ascii="Times New Roman" w:hAnsi="Times New Roman" w:cs="Times New Roman"/>
        </w:rPr>
        <w:t>Protestant</w:t>
      </w:r>
      <w:r w:rsidRPr="00003931">
        <w:rPr>
          <w:rFonts w:ascii="Times New Roman" w:hAnsi="Times New Roman" w:cs="Times New Roman"/>
        </w:rPr>
        <w:t xml:space="preserve"> Christianity.</w:t>
      </w:r>
      <w:r w:rsidR="00A8199F">
        <w:rPr>
          <w:rFonts w:ascii="Times New Roman" w:hAnsi="Times New Roman" w:cs="Times New Roman"/>
        </w:rPr>
        <w:t xml:space="preserve"> </w:t>
      </w:r>
      <w:r w:rsidRPr="00003931">
        <w:rPr>
          <w:rFonts w:ascii="Times New Roman" w:hAnsi="Times New Roman" w:cs="Times New Roman"/>
        </w:rPr>
        <w:t>The old mantra goes, "</w:t>
      </w:r>
      <w:r w:rsidR="00A8199F">
        <w:rPr>
          <w:rFonts w:ascii="Times New Roman" w:hAnsi="Times New Roman" w:cs="Times New Roman"/>
        </w:rPr>
        <w:t>This</w:t>
      </w:r>
      <w:r w:rsidRPr="00003931">
        <w:rPr>
          <w:rFonts w:ascii="Times New Roman" w:hAnsi="Times New Roman" w:cs="Times New Roman"/>
        </w:rPr>
        <w:t xml:space="preserve"> world is not my home, I'm just passing through.</w:t>
      </w:r>
      <w:r w:rsidR="00A8199F">
        <w:rPr>
          <w:rFonts w:ascii="Times New Roman" w:hAnsi="Times New Roman" w:cs="Times New Roman"/>
        </w:rPr>
        <w:t xml:space="preserve">” </w:t>
      </w:r>
      <w:r w:rsidRPr="00003931">
        <w:rPr>
          <w:rFonts w:ascii="Times New Roman" w:hAnsi="Times New Roman" w:cs="Times New Roman"/>
        </w:rPr>
        <w:t xml:space="preserve">But is that true? Are we just sort of stuck here until something apocalyptic happens like the second coming of Christ, the rise of the </w:t>
      </w:r>
      <w:r w:rsidR="00B908BA">
        <w:rPr>
          <w:rFonts w:ascii="Times New Roman" w:hAnsi="Times New Roman" w:cs="Times New Roman"/>
        </w:rPr>
        <w:t>A</w:t>
      </w:r>
      <w:r w:rsidRPr="00003931">
        <w:rPr>
          <w:rFonts w:ascii="Times New Roman" w:hAnsi="Times New Roman" w:cs="Times New Roman"/>
        </w:rPr>
        <w:t>nti-Christ, and a rapture?</w:t>
      </w:r>
    </w:p>
    <w:p w:rsid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Of course, this belief is usually combined with something that gets referred to as the </w:t>
      </w:r>
      <w:r w:rsidR="00B908BA">
        <w:rPr>
          <w:rFonts w:ascii="Times New Roman" w:hAnsi="Times New Roman" w:cs="Times New Roman"/>
        </w:rPr>
        <w:t>“</w:t>
      </w:r>
      <w:r w:rsidRPr="00003931">
        <w:rPr>
          <w:rFonts w:ascii="Times New Roman" w:hAnsi="Times New Roman" w:cs="Times New Roman"/>
        </w:rPr>
        <w:t>Great Tribulation.</w:t>
      </w:r>
      <w:r w:rsidR="00B908BA">
        <w:rPr>
          <w:rFonts w:ascii="Times New Roman" w:hAnsi="Times New Roman" w:cs="Times New Roman"/>
        </w:rPr>
        <w:t>”</w:t>
      </w:r>
      <w:r w:rsidR="00A8199F">
        <w:rPr>
          <w:rFonts w:ascii="Times New Roman" w:hAnsi="Times New Roman" w:cs="Times New Roman"/>
        </w:rPr>
        <w:t xml:space="preserve"> </w:t>
      </w:r>
      <w:r w:rsidRPr="00003931">
        <w:rPr>
          <w:rFonts w:ascii="Times New Roman" w:hAnsi="Times New Roman" w:cs="Times New Roman"/>
        </w:rPr>
        <w:t>Although I won't have time in a single article</w:t>
      </w:r>
      <w:r w:rsidR="00B908BA">
        <w:rPr>
          <w:rFonts w:ascii="Times New Roman" w:hAnsi="Times New Roman" w:cs="Times New Roman"/>
        </w:rPr>
        <w:t xml:space="preserve"> to fully explain this concept</w:t>
      </w:r>
      <w:r w:rsidRPr="00003931">
        <w:rPr>
          <w:rFonts w:ascii="Times New Roman" w:hAnsi="Times New Roman" w:cs="Times New Roman"/>
        </w:rPr>
        <w:t xml:space="preserve">, I want to demonstrate what I've come to understand </w:t>
      </w:r>
      <w:r w:rsidR="00A8199F">
        <w:rPr>
          <w:rFonts w:ascii="Times New Roman" w:hAnsi="Times New Roman" w:cs="Times New Roman"/>
        </w:rPr>
        <w:t>about</w:t>
      </w:r>
      <w:r w:rsidRPr="00003931">
        <w:rPr>
          <w:rFonts w:ascii="Times New Roman" w:hAnsi="Times New Roman" w:cs="Times New Roman"/>
        </w:rPr>
        <w:t xml:space="preserve"> </w:t>
      </w:r>
      <w:r w:rsidR="00A8199F">
        <w:rPr>
          <w:rFonts w:ascii="Times New Roman" w:hAnsi="Times New Roman" w:cs="Times New Roman"/>
        </w:rPr>
        <w:t>both Jesus</w:t>
      </w:r>
      <w:r w:rsidRPr="00003931">
        <w:rPr>
          <w:rFonts w:ascii="Times New Roman" w:hAnsi="Times New Roman" w:cs="Times New Roman"/>
        </w:rPr>
        <w:t xml:space="preserve"> and Paul</w:t>
      </w:r>
      <w:r w:rsidR="00B908BA">
        <w:rPr>
          <w:rFonts w:ascii="Times New Roman" w:hAnsi="Times New Roman" w:cs="Times New Roman"/>
        </w:rPr>
        <w:t>—</w:t>
      </w:r>
      <w:r w:rsidRPr="00003931">
        <w:rPr>
          <w:rFonts w:ascii="Times New Roman" w:hAnsi="Times New Roman" w:cs="Times New Roman"/>
        </w:rPr>
        <w:t xml:space="preserve">neither of them taught or believed in something like a rapture. </w:t>
      </w:r>
      <w:r w:rsidR="00B908BA">
        <w:rPr>
          <w:rFonts w:ascii="Times New Roman" w:hAnsi="Times New Roman" w:cs="Times New Roman"/>
        </w:rPr>
        <w:t xml:space="preserve">So, </w:t>
      </w:r>
      <w:r w:rsidRPr="00003931">
        <w:rPr>
          <w:rFonts w:ascii="Times New Roman" w:hAnsi="Times New Roman" w:cs="Times New Roman"/>
        </w:rPr>
        <w:t>I'm going to invite you to consider whether or not you should believe in the rapture either.</w:t>
      </w:r>
    </w:p>
    <w:p w:rsidR="00751AE4" w:rsidRPr="00751AE4" w:rsidRDefault="00E542BE" w:rsidP="00751AE4">
      <w:pPr>
        <w:spacing w:after="120" w:line="276" w:lineRule="auto"/>
        <w:jc w:val="center"/>
        <w:rPr>
          <w:rFonts w:ascii="Footlight MT Light" w:hAnsi="Footlight MT Light" w:cs="Times New Roman"/>
          <w:sz w:val="32"/>
          <w:szCs w:val="32"/>
        </w:rPr>
      </w:pPr>
      <w:r>
        <w:rPr>
          <w:rFonts w:ascii="Footlight MT Light" w:hAnsi="Footlight MT Light" w:cs="Times New Roman"/>
          <w:sz w:val="32"/>
          <w:szCs w:val="32"/>
        </w:rPr>
        <w:t xml:space="preserve">A </w:t>
      </w:r>
      <w:r w:rsidR="00751AE4">
        <w:rPr>
          <w:rFonts w:ascii="Footlight MT Light" w:hAnsi="Footlight MT Light" w:cs="Times New Roman"/>
          <w:sz w:val="32"/>
          <w:szCs w:val="32"/>
        </w:rPr>
        <w:t xml:space="preserve">History of the </w:t>
      </w:r>
      <w:r>
        <w:rPr>
          <w:rFonts w:ascii="Footlight MT Light" w:hAnsi="Footlight MT Light" w:cs="Times New Roman"/>
          <w:sz w:val="32"/>
          <w:szCs w:val="32"/>
        </w:rPr>
        <w:t>Idea</w:t>
      </w:r>
    </w:p>
    <w:p w:rsidR="00B908BA" w:rsidRPr="00751AE4" w:rsidRDefault="00B908BA" w:rsidP="00751AE4">
      <w:pPr>
        <w:pStyle w:val="ListParagraph"/>
        <w:numPr>
          <w:ilvl w:val="0"/>
          <w:numId w:val="4"/>
        </w:numPr>
        <w:spacing w:after="120" w:line="276" w:lineRule="auto"/>
        <w:ind w:left="360"/>
        <w:contextualSpacing w:val="0"/>
        <w:rPr>
          <w:rFonts w:ascii="Times New Roman" w:hAnsi="Times New Roman" w:cs="Times New Roman"/>
          <w:color w:val="000000" w:themeColor="text1"/>
        </w:rPr>
      </w:pPr>
      <w:r w:rsidRPr="00751AE4">
        <w:rPr>
          <w:rFonts w:ascii="Times New Roman" w:hAnsi="Times New Roman" w:cs="Times New Roman"/>
          <w:color w:val="000000" w:themeColor="text1"/>
        </w:rPr>
        <w:t>Rapture doctrine is one of the most recent "new doctrines" in the history of the Church. The only doctrine more recent is the invention of the </w:t>
      </w:r>
      <w:hyperlink r:id="rId8" w:history="1">
        <w:r w:rsidRPr="00751AE4">
          <w:rPr>
            <w:rStyle w:val="Hyperlink"/>
            <w:rFonts w:ascii="Times New Roman" w:hAnsi="Times New Roman" w:cs="Times New Roman"/>
            <w:color w:val="000000" w:themeColor="text1"/>
            <w:u w:val="none"/>
          </w:rPr>
          <w:t>sinner's prayer for salvation by Billy Sunday in 1930</w:t>
        </w:r>
      </w:hyperlink>
      <w:r w:rsidRPr="00751AE4">
        <w:rPr>
          <w:rFonts w:ascii="Times New Roman" w:hAnsi="Times New Roman" w:cs="Times New Roman"/>
          <w:color w:val="000000" w:themeColor="text1"/>
        </w:rPr>
        <w:t>, which was made popular by Billy Graham in 1935.</w:t>
      </w:r>
    </w:p>
    <w:p w:rsidR="00B908BA" w:rsidRPr="00751AE4" w:rsidRDefault="00B908BA" w:rsidP="00751AE4">
      <w:pPr>
        <w:pStyle w:val="ListParagraph"/>
        <w:numPr>
          <w:ilvl w:val="0"/>
          <w:numId w:val="4"/>
        </w:numPr>
        <w:spacing w:after="120" w:line="276" w:lineRule="auto"/>
        <w:ind w:left="360"/>
        <w:contextualSpacing w:val="0"/>
        <w:rPr>
          <w:rFonts w:ascii="Times New Roman" w:hAnsi="Times New Roman" w:cs="Times New Roman"/>
          <w:color w:val="000000" w:themeColor="text1"/>
        </w:rPr>
      </w:pPr>
      <w:r w:rsidRPr="00751AE4">
        <w:rPr>
          <w:rFonts w:ascii="Times New Roman" w:hAnsi="Times New Roman" w:cs="Times New Roman"/>
          <w:color w:val="000000" w:themeColor="text1"/>
        </w:rPr>
        <w:t>The fact that John Nelson Darby invented the pre-tribulation rapture doctrine around 1830 AD is unquestionably true. All attempts to find evidence of this wild doctrine before 1830 have failed, with a single exception: Morgan Edwards wrote a short essay as a college paper for Bristol Baptist College in Bristol England in 1744 where he confused the second coming with the first resurrection of Revelation 20 and described a "pre-tribulation" rapture.</w:t>
      </w:r>
      <w:r w:rsidR="00751AE4">
        <w:rPr>
          <w:rFonts w:ascii="Times New Roman" w:hAnsi="Times New Roman" w:cs="Times New Roman"/>
          <w:color w:val="000000" w:themeColor="text1"/>
        </w:rPr>
        <w:t xml:space="preserve"> </w:t>
      </w:r>
      <w:r w:rsidRPr="00751AE4">
        <w:rPr>
          <w:rFonts w:ascii="Times New Roman" w:hAnsi="Times New Roman" w:cs="Times New Roman"/>
          <w:color w:val="000000" w:themeColor="text1"/>
        </w:rPr>
        <w:t>However</w:t>
      </w:r>
      <w:r w:rsidR="00751AE4">
        <w:rPr>
          <w:rFonts w:ascii="Times New Roman" w:hAnsi="Times New Roman" w:cs="Times New Roman"/>
          <w:color w:val="000000" w:themeColor="text1"/>
        </w:rPr>
        <w:t>,</w:t>
      </w:r>
      <w:r w:rsidRPr="00751AE4">
        <w:rPr>
          <w:rFonts w:ascii="Times New Roman" w:hAnsi="Times New Roman" w:cs="Times New Roman"/>
          <w:color w:val="000000" w:themeColor="text1"/>
        </w:rPr>
        <w:t xml:space="preserve"> Edwards ideas, which he admitted were brand new and never before taught, had no influence in the modern population of the false doctrine. That prize to goes to Darby.</w:t>
      </w:r>
    </w:p>
    <w:p w:rsidR="00B908BA" w:rsidRPr="00751AE4" w:rsidRDefault="00B908BA" w:rsidP="00751AE4">
      <w:pPr>
        <w:pStyle w:val="ListParagraph"/>
        <w:numPr>
          <w:ilvl w:val="0"/>
          <w:numId w:val="4"/>
        </w:numPr>
        <w:spacing w:after="120" w:line="276" w:lineRule="auto"/>
        <w:ind w:left="360"/>
        <w:contextualSpacing w:val="0"/>
        <w:rPr>
          <w:rFonts w:ascii="Times New Roman" w:hAnsi="Times New Roman" w:cs="Times New Roman"/>
          <w:color w:val="000000" w:themeColor="text1"/>
        </w:rPr>
      </w:pPr>
      <w:r w:rsidRPr="00751AE4">
        <w:rPr>
          <w:rFonts w:ascii="Times New Roman" w:hAnsi="Times New Roman" w:cs="Times New Roman"/>
          <w:color w:val="000000" w:themeColor="text1"/>
        </w:rPr>
        <w:t>Prior to 1830, no church taught it in their creed, catechism or statement of faith.</w:t>
      </w:r>
    </w:p>
    <w:p w:rsidR="00B908BA" w:rsidRPr="00751AE4" w:rsidRDefault="00B908BA" w:rsidP="00751AE4">
      <w:pPr>
        <w:pStyle w:val="ListParagraph"/>
        <w:numPr>
          <w:ilvl w:val="0"/>
          <w:numId w:val="4"/>
        </w:numPr>
        <w:spacing w:after="120" w:line="276" w:lineRule="auto"/>
        <w:ind w:left="360"/>
        <w:contextualSpacing w:val="0"/>
        <w:rPr>
          <w:rFonts w:ascii="Times New Roman" w:hAnsi="Times New Roman" w:cs="Times New Roman"/>
          <w:color w:val="000000" w:themeColor="text1"/>
        </w:rPr>
      </w:pPr>
      <w:r w:rsidRPr="00751AE4">
        <w:rPr>
          <w:rFonts w:ascii="Times New Roman" w:hAnsi="Times New Roman" w:cs="Times New Roman"/>
          <w:color w:val="000000" w:themeColor="text1"/>
        </w:rPr>
        <w:t>Darby has had a profound impact on religion today, since Darby's "secret rapture" false doctrine has infected most conservative, evangelical churches. While the official creeds and statements of faith of many churches either reject or are silent about Rapture, neither do they openly condemn this doctrine of a demon from the pulpit.</w:t>
      </w:r>
    </w:p>
    <w:p w:rsidR="00B908BA" w:rsidRPr="00751AE4" w:rsidRDefault="00B908BA" w:rsidP="00751AE4">
      <w:pPr>
        <w:pStyle w:val="ListParagraph"/>
        <w:numPr>
          <w:ilvl w:val="0"/>
          <w:numId w:val="4"/>
        </w:numPr>
        <w:spacing w:after="120" w:line="276" w:lineRule="auto"/>
        <w:ind w:left="360"/>
        <w:contextualSpacing w:val="0"/>
        <w:rPr>
          <w:rFonts w:ascii="Times New Roman" w:hAnsi="Times New Roman" w:cs="Times New Roman"/>
          <w:color w:val="000000" w:themeColor="text1"/>
        </w:rPr>
      </w:pPr>
      <w:r w:rsidRPr="00751AE4">
        <w:rPr>
          <w:rFonts w:ascii="Times New Roman" w:hAnsi="Times New Roman" w:cs="Times New Roman"/>
          <w:color w:val="000000" w:themeColor="text1"/>
        </w:rPr>
        <w:t>While not all dispensationalists believe in the Rapture. All those who teach the Rapture also believe in premillennialism. Both groups use Israel's modern statehood status of 1948 to be a beginning of a countdown to the end.</w:t>
      </w:r>
    </w:p>
    <w:p w:rsidR="00B908BA" w:rsidRDefault="00B908BA" w:rsidP="00003931">
      <w:pPr>
        <w:pStyle w:val="ListParagraph"/>
        <w:numPr>
          <w:ilvl w:val="0"/>
          <w:numId w:val="4"/>
        </w:numPr>
        <w:spacing w:after="120" w:line="276" w:lineRule="auto"/>
        <w:ind w:left="360"/>
        <w:contextualSpacing w:val="0"/>
        <w:rPr>
          <w:rFonts w:ascii="Times New Roman" w:hAnsi="Times New Roman" w:cs="Times New Roman"/>
        </w:rPr>
      </w:pPr>
      <w:r w:rsidRPr="00751AE4">
        <w:rPr>
          <w:rFonts w:ascii="Times New Roman" w:hAnsi="Times New Roman" w:cs="Times New Roman"/>
          <w:color w:val="000000" w:themeColor="text1"/>
        </w:rPr>
        <w:lastRenderedPageBreak/>
        <w:t>All premillennia</w:t>
      </w:r>
      <w:r w:rsidRPr="00B908BA">
        <w:rPr>
          <w:rFonts w:ascii="Times New Roman" w:hAnsi="Times New Roman" w:cs="Times New Roman"/>
        </w:rPr>
        <w:t xml:space="preserve">lists, </w:t>
      </w:r>
      <w:proofErr w:type="spellStart"/>
      <w:r w:rsidRPr="00B908BA">
        <w:rPr>
          <w:rFonts w:ascii="Times New Roman" w:hAnsi="Times New Roman" w:cs="Times New Roman"/>
        </w:rPr>
        <w:t>rapturists</w:t>
      </w:r>
      <w:proofErr w:type="spellEnd"/>
      <w:r w:rsidRPr="00B908BA">
        <w:rPr>
          <w:rFonts w:ascii="Times New Roman" w:hAnsi="Times New Roman" w:cs="Times New Roman"/>
        </w:rPr>
        <w:t xml:space="preserve"> and dispensationalists alive today believe the Bible reveals the general era of when Christ will return. The date setters of the 1800's (Seventh-day Adventists who are date setting premillennialists who reject the rapture, Jehovah's Witnesses who have set many dates) based their predictions upon speculative arrangements of numbers and chronologies in the Bible. Today's date setters without exception wrongly believe that Israel gaining state hood in 1948 fulfilled Bible prophecy and that Christ would return within one generation.</w:t>
      </w:r>
    </w:p>
    <w:p w:rsidR="00876D65" w:rsidRPr="00876D65" w:rsidRDefault="00876D65" w:rsidP="00876D65">
      <w:pPr>
        <w:spacing w:after="120" w:line="276" w:lineRule="auto"/>
        <w:rPr>
          <w:rFonts w:ascii="Times New Roman" w:hAnsi="Times New Roman" w:cs="Times New Roman"/>
        </w:rPr>
      </w:pPr>
      <w:r>
        <w:rPr>
          <w:rFonts w:ascii="Times New Roman" w:hAnsi="Times New Roman" w:cs="Times New Roman"/>
        </w:rPr>
        <w:t xml:space="preserve">Modern proponents include </w:t>
      </w:r>
      <w:r w:rsidRPr="00876D65">
        <w:rPr>
          <w:rFonts w:ascii="Times New Roman" w:hAnsi="Times New Roman" w:cs="Times New Roman"/>
        </w:rPr>
        <w:t xml:space="preserve">William Miller, Charles Russell, Ronald Weinland, Harold Camping, Jack Van </w:t>
      </w:r>
      <w:proofErr w:type="spellStart"/>
      <w:r w:rsidRPr="00876D65">
        <w:rPr>
          <w:rFonts w:ascii="Times New Roman" w:hAnsi="Times New Roman" w:cs="Times New Roman"/>
        </w:rPr>
        <w:t>Impe</w:t>
      </w:r>
      <w:proofErr w:type="spellEnd"/>
      <w:r w:rsidRPr="00876D65">
        <w:rPr>
          <w:rFonts w:ascii="Times New Roman" w:hAnsi="Times New Roman" w:cs="Times New Roman"/>
        </w:rPr>
        <w:t>, Hal Lindsay</w:t>
      </w:r>
      <w:r w:rsidR="0096721F">
        <w:rPr>
          <w:rFonts w:ascii="Times New Roman" w:hAnsi="Times New Roman" w:cs="Times New Roman"/>
        </w:rPr>
        <w:t xml:space="preserve"> [The Late Great Planet Earth]</w:t>
      </w:r>
      <w:r w:rsidRPr="00876D65">
        <w:rPr>
          <w:rFonts w:ascii="Times New Roman" w:hAnsi="Times New Roman" w:cs="Times New Roman"/>
        </w:rPr>
        <w:t>, Tim LaHaye</w:t>
      </w:r>
      <w:r w:rsidR="00413063">
        <w:rPr>
          <w:rFonts w:ascii="Times New Roman" w:hAnsi="Times New Roman" w:cs="Times New Roman"/>
        </w:rPr>
        <w:t xml:space="preserve"> [Left Behind - 5 film series]</w:t>
      </w:r>
      <w:r w:rsidRPr="00876D65">
        <w:rPr>
          <w:rFonts w:ascii="Times New Roman" w:hAnsi="Times New Roman" w:cs="Times New Roman"/>
        </w:rPr>
        <w:t>,</w:t>
      </w:r>
      <w:r>
        <w:rPr>
          <w:rFonts w:ascii="Times New Roman" w:hAnsi="Times New Roman" w:cs="Times New Roman"/>
        </w:rPr>
        <w:t xml:space="preserve"> and Kirk Cameron</w:t>
      </w:r>
      <w:r w:rsidR="0096721F">
        <w:rPr>
          <w:rFonts w:ascii="Times New Roman" w:hAnsi="Times New Roman" w:cs="Times New Roman"/>
        </w:rPr>
        <w:t xml:space="preserve"> [Left Behind movie]</w:t>
      </w:r>
      <w:r w:rsidRPr="00876D65">
        <w:rPr>
          <w:rFonts w:ascii="Times New Roman" w:hAnsi="Times New Roman" w:cs="Times New Roman"/>
        </w:rPr>
        <w:t>)</w:t>
      </w:r>
      <w:r w:rsidR="0096721F">
        <w:rPr>
          <w:rFonts w:ascii="Times New Roman" w:hAnsi="Times New Roman" w:cs="Times New Roman"/>
        </w:rPr>
        <w:t>.</w:t>
      </w:r>
    </w:p>
    <w:p w:rsidR="00003931" w:rsidRPr="00751AE4" w:rsidRDefault="00003931" w:rsidP="00003931">
      <w:pPr>
        <w:spacing w:after="120" w:line="276" w:lineRule="auto"/>
        <w:rPr>
          <w:rFonts w:ascii="Times New Roman" w:hAnsi="Times New Roman" w:cs="Times New Roman"/>
          <w:b/>
          <w:bCs/>
          <w:sz w:val="28"/>
          <w:szCs w:val="28"/>
        </w:rPr>
      </w:pPr>
      <w:r w:rsidRPr="00751AE4">
        <w:rPr>
          <w:rFonts w:ascii="Times New Roman" w:hAnsi="Times New Roman" w:cs="Times New Roman"/>
          <w:b/>
          <w:bCs/>
          <w:sz w:val="28"/>
          <w:szCs w:val="28"/>
        </w:rPr>
        <w:t>Paul's "Rapture"</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The famous “rapture” passage is found in 1 Thessalonians 4.15-17 and reads: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According to the Lord’s word, we tell you that we who are still alive, who are left until the coming of the Lord, will certainly not precede those who have fallen asleep.  For the Lord himself will come down from heaven, with a loud command, with the voice of the archangel and with the trumpet call of God, and the dead in Christ will </w:t>
      </w:r>
      <w:r w:rsidRPr="00003931">
        <w:rPr>
          <w:rFonts w:ascii="Times New Roman" w:hAnsi="Times New Roman" w:cs="Times New Roman"/>
          <w:i/>
          <w:iCs/>
        </w:rPr>
        <w:t>rise</w:t>
      </w:r>
      <w:r w:rsidRPr="00003931">
        <w:rPr>
          <w:rFonts w:ascii="Times New Roman" w:hAnsi="Times New Roman" w:cs="Times New Roman"/>
        </w:rPr>
        <w:t xml:space="preserve"> first.  After that, we who are still alive and are left will be caught up together with them in the clouds to meet the Lord in the air. And </w:t>
      </w:r>
      <w:r w:rsidR="004451D1" w:rsidRPr="00003931">
        <w:rPr>
          <w:rFonts w:ascii="Times New Roman" w:hAnsi="Times New Roman" w:cs="Times New Roman"/>
        </w:rPr>
        <w:t>so,</w:t>
      </w:r>
      <w:r w:rsidRPr="00003931">
        <w:rPr>
          <w:rFonts w:ascii="Times New Roman" w:hAnsi="Times New Roman" w:cs="Times New Roman"/>
        </w:rPr>
        <w:t xml:space="preserve"> we will be with the Lord forever.</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This passage, when placed in the larger context of the chapter, </w:t>
      </w:r>
      <w:r w:rsidR="00A8199F">
        <w:rPr>
          <w:rFonts w:ascii="Times New Roman" w:hAnsi="Times New Roman" w:cs="Times New Roman"/>
        </w:rPr>
        <w:t>answers</w:t>
      </w:r>
      <w:r w:rsidRPr="00003931">
        <w:rPr>
          <w:rFonts w:ascii="Times New Roman" w:hAnsi="Times New Roman" w:cs="Times New Roman"/>
        </w:rPr>
        <w:t xml:space="preserve"> questions that Christians in Thessalonica had concerning death.  </w:t>
      </w:r>
      <w:r w:rsidRPr="00003931">
        <w:rPr>
          <w:rFonts w:ascii="Times New Roman" w:hAnsi="Times New Roman" w:cs="Times New Roman"/>
          <w:i/>
          <w:iCs/>
        </w:rPr>
        <w:t>What has happened to our loved ones who have died before the return of Christ to earth? What is theirs and our ultimate destiny?</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Paul’s answer: bodily resurrection at the return of Christ to earth.  Not an escape into the sky (on this point, see especially 1 Corinthians 15 and Romans 8). </w:t>
      </w:r>
    </w:p>
    <w:p w:rsidR="00003931" w:rsidRPr="00003931" w:rsidRDefault="00003931" w:rsidP="00003931">
      <w:pPr>
        <w:spacing w:after="120" w:line="276" w:lineRule="auto"/>
        <w:rPr>
          <w:rFonts w:ascii="Times New Roman" w:hAnsi="Times New Roman" w:cs="Times New Roman"/>
          <w:b/>
          <w:bCs/>
        </w:rPr>
      </w:pPr>
      <w:r w:rsidRPr="00003931">
        <w:rPr>
          <w:rFonts w:ascii="Times New Roman" w:hAnsi="Times New Roman" w:cs="Times New Roman"/>
          <w:b/>
          <w:bCs/>
        </w:rPr>
        <w:t>"Air" Doesn't Mean "Way Up in the Sky"</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Nowhere does this passage </w:t>
      </w:r>
      <w:r w:rsidR="00A8199F">
        <w:rPr>
          <w:rFonts w:ascii="Times New Roman" w:hAnsi="Times New Roman" w:cs="Times New Roman"/>
        </w:rPr>
        <w:t>claim</w:t>
      </w:r>
      <w:r w:rsidRPr="00003931">
        <w:rPr>
          <w:rFonts w:ascii="Times New Roman" w:hAnsi="Times New Roman" w:cs="Times New Roman"/>
        </w:rPr>
        <w:t xml:space="preserve"> an escape into the sky. </w:t>
      </w:r>
      <w:r w:rsidR="00A8199F">
        <w:rPr>
          <w:rFonts w:ascii="Times New Roman" w:hAnsi="Times New Roman" w:cs="Times New Roman"/>
        </w:rPr>
        <w:t>The</w:t>
      </w:r>
      <w:r w:rsidRPr="00003931">
        <w:rPr>
          <w:rFonts w:ascii="Times New Roman" w:hAnsi="Times New Roman" w:cs="Times New Roman"/>
        </w:rPr>
        <w:t xml:space="preserve"> Greek word for "air" (which many Christian interpreters have associated with "sky") that Paul uses is interesting in and of itself. It looks like this—</w:t>
      </w:r>
      <w:proofErr w:type="spellStart"/>
      <w:r w:rsidRPr="00003931">
        <w:rPr>
          <w:rFonts w:ascii="Times New Roman" w:hAnsi="Times New Roman" w:cs="Times New Roman"/>
          <w:b/>
          <w:bCs/>
        </w:rPr>
        <w:t>ἀήρ</w:t>
      </w:r>
      <w:proofErr w:type="spellEnd"/>
      <w:r w:rsidR="005C33FE">
        <w:rPr>
          <w:rFonts w:ascii="Times New Roman" w:hAnsi="Times New Roman" w:cs="Times New Roman"/>
          <w:b/>
          <w:bCs/>
        </w:rPr>
        <w:t xml:space="preserve"> (</w:t>
      </w:r>
      <w:proofErr w:type="spellStart"/>
      <w:r w:rsidR="005C33FE">
        <w:rPr>
          <w:rFonts w:ascii="Times New Roman" w:hAnsi="Times New Roman" w:cs="Times New Roman"/>
          <w:b/>
          <w:bCs/>
        </w:rPr>
        <w:t>ǎār</w:t>
      </w:r>
      <w:proofErr w:type="spellEnd"/>
      <w:r w:rsidR="005C33FE">
        <w:rPr>
          <w:rFonts w:ascii="Times New Roman" w:hAnsi="Times New Roman" w:cs="Times New Roman"/>
          <w:b/>
          <w:bCs/>
        </w:rPr>
        <w:t>)</w:t>
      </w:r>
      <w:r w:rsidRPr="00003931">
        <w:rPr>
          <w:rFonts w:ascii="Times New Roman" w:hAnsi="Times New Roman" w:cs="Times New Roman"/>
        </w:rPr>
        <w:t>—</w:t>
      </w:r>
      <w:r w:rsidR="00495043" w:rsidRPr="00495043">
        <w:rPr>
          <w:rFonts w:ascii="Roboto" w:hAnsi="Roboto"/>
          <w:color w:val="001320"/>
          <w:shd w:val="clear" w:color="auto" w:fill="FFFFFF"/>
        </w:rPr>
        <w:t xml:space="preserve"> </w:t>
      </w:r>
      <w:r w:rsidR="00495043" w:rsidRPr="00495043">
        <w:rPr>
          <w:rFonts w:ascii="Times New Roman" w:hAnsi="Times New Roman" w:cs="Times New Roman"/>
        </w:rPr>
        <w:t xml:space="preserve">In the New Testament, </w:t>
      </w:r>
      <w:r w:rsidR="00495043">
        <w:rPr>
          <w:rFonts w:ascii="Times New Roman" w:hAnsi="Times New Roman" w:cs="Times New Roman"/>
        </w:rPr>
        <w:t>this</w:t>
      </w:r>
      <w:r w:rsidR="00495043" w:rsidRPr="00495043">
        <w:rPr>
          <w:rFonts w:ascii="Times New Roman" w:hAnsi="Times New Roman" w:cs="Times New Roman"/>
        </w:rPr>
        <w:t xml:space="preserve"> refers to the lower atmosphere, the air that surrounds the earth and is breathed by living creatures.</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Notice the important point: this sort of "air" is the "lower" region of the atmosphere, specifically differentiated from the "higher and rarer air." The Greek word </w:t>
      </w:r>
      <w:proofErr w:type="spellStart"/>
      <w:r w:rsidRPr="00003931">
        <w:rPr>
          <w:rFonts w:ascii="Times New Roman" w:hAnsi="Times New Roman" w:cs="Times New Roman"/>
        </w:rPr>
        <w:t>οὐρ</w:t>
      </w:r>
      <w:proofErr w:type="spellEnd"/>
      <w:r w:rsidRPr="00003931">
        <w:rPr>
          <w:rFonts w:ascii="Times New Roman" w:hAnsi="Times New Roman" w:cs="Times New Roman"/>
        </w:rPr>
        <w:t>α</w:t>
      </w:r>
      <w:proofErr w:type="spellStart"/>
      <w:r w:rsidRPr="00003931">
        <w:rPr>
          <w:rFonts w:ascii="Times New Roman" w:hAnsi="Times New Roman" w:cs="Times New Roman"/>
        </w:rPr>
        <w:t>νός</w:t>
      </w:r>
      <w:proofErr w:type="spellEnd"/>
      <w:r w:rsidRPr="00003931">
        <w:rPr>
          <w:rFonts w:ascii="Times New Roman" w:hAnsi="Times New Roman" w:cs="Times New Roman"/>
        </w:rPr>
        <w:t xml:space="preserve"> (often translated </w:t>
      </w:r>
      <w:r w:rsidR="00A8199F">
        <w:rPr>
          <w:rFonts w:ascii="Times New Roman" w:hAnsi="Times New Roman" w:cs="Times New Roman"/>
        </w:rPr>
        <w:t xml:space="preserve">as </w:t>
      </w:r>
      <w:r w:rsidRPr="00003931">
        <w:rPr>
          <w:rFonts w:ascii="Times New Roman" w:hAnsi="Times New Roman" w:cs="Times New Roman"/>
        </w:rPr>
        <w:t xml:space="preserve">"heaven") has a different meaning when used as “air” than </w:t>
      </w:r>
      <w:proofErr w:type="spellStart"/>
      <w:r w:rsidRPr="00003931">
        <w:rPr>
          <w:rFonts w:ascii="Times New Roman" w:hAnsi="Times New Roman" w:cs="Times New Roman"/>
        </w:rPr>
        <w:t>ἀήρ</w:t>
      </w:r>
      <w:proofErr w:type="spellEnd"/>
      <w:r w:rsidRPr="00003931">
        <w:rPr>
          <w:rFonts w:ascii="Times New Roman" w:hAnsi="Times New Roman" w:cs="Times New Roman"/>
        </w:rPr>
        <w:t>.</w:t>
      </w:r>
      <w:r w:rsidR="00A8199F">
        <w:rPr>
          <w:rFonts w:ascii="Times New Roman" w:hAnsi="Times New Roman" w:cs="Times New Roman"/>
        </w:rPr>
        <w:t xml:space="preserve"> </w:t>
      </w:r>
      <w:r w:rsidRPr="00003931">
        <w:rPr>
          <w:rFonts w:ascii="Times New Roman" w:hAnsi="Times New Roman" w:cs="Times New Roman"/>
        </w:rPr>
        <w:t xml:space="preserve">Rather than referring to the “lower and denser air as distinguished from the higher and rarer air,” it means: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i/>
          <w:iCs/>
        </w:rPr>
        <w:t xml:space="preserve">1. the vaulted expanse of the sky with all things visible in </w:t>
      </w:r>
      <w:proofErr w:type="gramStart"/>
      <w:r w:rsidRPr="00003931">
        <w:rPr>
          <w:rFonts w:ascii="Times New Roman" w:hAnsi="Times New Roman" w:cs="Times New Roman"/>
          <w:i/>
          <w:iCs/>
        </w:rPr>
        <w:t>it</w:t>
      </w:r>
      <w:proofErr w:type="gramEnd"/>
      <w:r w:rsidRPr="00003931">
        <w:rPr>
          <w:rFonts w:ascii="Times New Roman" w:hAnsi="Times New Roman" w:cs="Times New Roman"/>
        </w:rPr>
        <w:t xml:space="preserve"> </w:t>
      </w:r>
      <w:r w:rsidRPr="00003931">
        <w:rPr>
          <w:rFonts w:ascii="Times New Roman" w:hAnsi="Times New Roman" w:cs="Times New Roman"/>
          <w:i/>
          <w:iCs/>
        </w:rPr>
        <w:t>a. the universe, the world</w:t>
      </w:r>
      <w:r w:rsidRPr="00003931">
        <w:rPr>
          <w:rFonts w:ascii="Times New Roman" w:hAnsi="Times New Roman" w:cs="Times New Roman"/>
        </w:rPr>
        <w:t xml:space="preserve"> </w:t>
      </w:r>
      <w:r w:rsidRPr="00003931">
        <w:rPr>
          <w:rFonts w:ascii="Times New Roman" w:hAnsi="Times New Roman" w:cs="Times New Roman"/>
          <w:i/>
          <w:iCs/>
        </w:rPr>
        <w:t>b. the aerial heavens or sky, the region where the clouds and the tempests gather, and where thunder and lightning are produced</w:t>
      </w:r>
      <w:r w:rsidRPr="00003931">
        <w:rPr>
          <w:rFonts w:ascii="Times New Roman" w:hAnsi="Times New Roman" w:cs="Times New Roman"/>
        </w:rPr>
        <w:t xml:space="preserve"> </w:t>
      </w:r>
      <w:r w:rsidRPr="00003931">
        <w:rPr>
          <w:rFonts w:ascii="Times New Roman" w:hAnsi="Times New Roman" w:cs="Times New Roman"/>
          <w:i/>
          <w:iCs/>
        </w:rPr>
        <w:t>c. the sidereal or starry heavens</w:t>
      </w:r>
      <w:r w:rsidRPr="00003931">
        <w:rPr>
          <w:rFonts w:ascii="Times New Roman" w:hAnsi="Times New Roman" w:cs="Times New Roman"/>
        </w:rPr>
        <w:t xml:space="preserve">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i/>
          <w:iCs/>
        </w:rPr>
        <w:lastRenderedPageBreak/>
        <w:t>2. the region above the sidereal heavens, the seat of order</w:t>
      </w:r>
      <w:r w:rsidR="004451D1">
        <w:rPr>
          <w:rFonts w:ascii="Times New Roman" w:hAnsi="Times New Roman" w:cs="Times New Roman"/>
          <w:i/>
          <w:iCs/>
        </w:rPr>
        <w:t>,</w:t>
      </w:r>
      <w:r w:rsidRPr="00003931">
        <w:rPr>
          <w:rFonts w:ascii="Times New Roman" w:hAnsi="Times New Roman" w:cs="Times New Roman"/>
          <w:i/>
          <w:iCs/>
        </w:rPr>
        <w:t xml:space="preserve"> of things eternal</w:t>
      </w:r>
      <w:r w:rsidR="004451D1">
        <w:rPr>
          <w:rFonts w:ascii="Times New Roman" w:hAnsi="Times New Roman" w:cs="Times New Roman"/>
          <w:i/>
          <w:iCs/>
        </w:rPr>
        <w:t>,</w:t>
      </w:r>
      <w:r w:rsidRPr="00003931">
        <w:rPr>
          <w:rFonts w:ascii="Times New Roman" w:hAnsi="Times New Roman" w:cs="Times New Roman"/>
          <w:i/>
          <w:iCs/>
        </w:rPr>
        <w:t xml:space="preserve"> and consummately perfect </w:t>
      </w:r>
      <w:proofErr w:type="gramStart"/>
      <w:r w:rsidRPr="00003931">
        <w:rPr>
          <w:rFonts w:ascii="Times New Roman" w:hAnsi="Times New Roman" w:cs="Times New Roman"/>
          <w:i/>
          <w:iCs/>
        </w:rPr>
        <w:t>where</w:t>
      </w:r>
      <w:proofErr w:type="gramEnd"/>
      <w:r w:rsidRPr="00003931">
        <w:rPr>
          <w:rFonts w:ascii="Times New Roman" w:hAnsi="Times New Roman" w:cs="Times New Roman"/>
          <w:i/>
          <w:iCs/>
        </w:rPr>
        <w:t xml:space="preserve"> God dwells and other heavenly beings</w:t>
      </w:r>
      <w:r w:rsidR="005C33FE">
        <w:rPr>
          <w:rFonts w:ascii="Times New Roman" w:hAnsi="Times New Roman" w:cs="Times New Roman"/>
          <w:i/>
          <w:iCs/>
        </w:rPr>
        <w:t xml:space="preserve"> </w:t>
      </w:r>
      <w:r w:rsidRPr="00003931">
        <w:rPr>
          <w:rFonts w:ascii="Times New Roman" w:hAnsi="Times New Roman" w:cs="Times New Roman"/>
          <w:i/>
          <w:iCs/>
        </w:rPr>
        <w:t>[</w:t>
      </w:r>
      <w:r w:rsidR="00495043">
        <w:rPr>
          <w:rFonts w:ascii="Times New Roman" w:hAnsi="Times New Roman" w:cs="Times New Roman"/>
          <w:i/>
          <w:iCs/>
        </w:rPr>
        <w:t>1</w:t>
      </w:r>
      <w:r w:rsidRPr="00003931">
        <w:rPr>
          <w:rFonts w:ascii="Times New Roman" w:hAnsi="Times New Roman" w:cs="Times New Roman"/>
          <w:i/>
          <w:iCs/>
        </w:rPr>
        <w:t>]</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b/>
          <w:bCs/>
        </w:rPr>
        <w:t>Just for fun</w:t>
      </w:r>
      <w:r w:rsidRPr="00003931">
        <w:rPr>
          <w:rFonts w:ascii="Times New Roman" w:hAnsi="Times New Roman" w:cs="Times New Roman"/>
        </w:rPr>
        <w:t>, I want to break down this word a bit</w:t>
      </w:r>
      <w:r w:rsidR="00AF706B">
        <w:rPr>
          <w:rFonts w:ascii="Times New Roman" w:hAnsi="Times New Roman" w:cs="Times New Roman"/>
        </w:rPr>
        <w:t>:</w:t>
      </w:r>
      <w:r w:rsidRPr="00003931">
        <w:rPr>
          <w:rFonts w:ascii="Times New Roman" w:hAnsi="Times New Roman" w:cs="Times New Roman"/>
        </w:rPr>
        <w:t xml:space="preserve"> </w:t>
      </w:r>
    </w:p>
    <w:p w:rsidR="00003931" w:rsidRPr="00003931" w:rsidRDefault="00003931" w:rsidP="00003931">
      <w:pPr>
        <w:numPr>
          <w:ilvl w:val="0"/>
          <w:numId w:val="1"/>
        </w:numPr>
        <w:spacing w:after="120" w:line="276" w:lineRule="auto"/>
        <w:rPr>
          <w:rFonts w:ascii="Times New Roman" w:hAnsi="Times New Roman" w:cs="Times New Roman"/>
        </w:rPr>
      </w:pPr>
      <w:r w:rsidRPr="00003931">
        <w:rPr>
          <w:rFonts w:ascii="Times New Roman" w:hAnsi="Times New Roman" w:cs="Times New Roman"/>
        </w:rPr>
        <w:t>Acts 22:23…</w:t>
      </w:r>
      <w:proofErr w:type="spellStart"/>
      <w:r w:rsidRPr="00003931">
        <w:rPr>
          <w:rFonts w:ascii="Times New Roman" w:hAnsi="Times New Roman" w:cs="Times New Roman"/>
        </w:rPr>
        <w:t>εἰς</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τὸν</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ἀέρ</w:t>
      </w:r>
      <w:proofErr w:type="spellEnd"/>
      <w:r w:rsidRPr="00003931">
        <w:rPr>
          <w:rFonts w:ascii="Times New Roman" w:hAnsi="Times New Roman" w:cs="Times New Roman"/>
        </w:rPr>
        <w:t>…dust into the air,</w:t>
      </w:r>
    </w:p>
    <w:p w:rsidR="00003931" w:rsidRPr="00003931" w:rsidRDefault="00003931" w:rsidP="00003931">
      <w:pPr>
        <w:numPr>
          <w:ilvl w:val="0"/>
          <w:numId w:val="1"/>
        </w:numPr>
        <w:spacing w:after="120" w:line="276" w:lineRule="auto"/>
        <w:rPr>
          <w:rFonts w:ascii="Times New Roman" w:hAnsi="Times New Roman" w:cs="Times New Roman"/>
        </w:rPr>
      </w:pPr>
      <w:r w:rsidRPr="00003931">
        <w:rPr>
          <w:rFonts w:ascii="Times New Roman" w:hAnsi="Times New Roman" w:cs="Times New Roman"/>
        </w:rPr>
        <w:t>1Co 9:26…</w:t>
      </w:r>
      <w:proofErr w:type="spellStart"/>
      <w:r w:rsidRPr="00003931">
        <w:rPr>
          <w:rFonts w:ascii="Times New Roman" w:hAnsi="Times New Roman" w:cs="Times New Roman"/>
        </w:rPr>
        <w:t>ὡς</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οὐκ</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ἀέρ</w:t>
      </w:r>
      <w:proofErr w:type="spellEnd"/>
      <w:r w:rsidRPr="00003931">
        <w:rPr>
          <w:rFonts w:ascii="Times New Roman" w:hAnsi="Times New Roman" w:cs="Times New Roman"/>
        </w:rPr>
        <w:t xml:space="preserve">α </w:t>
      </w:r>
      <w:proofErr w:type="spellStart"/>
      <w:r w:rsidRPr="00003931">
        <w:rPr>
          <w:rFonts w:ascii="Times New Roman" w:hAnsi="Times New Roman" w:cs="Times New Roman"/>
        </w:rPr>
        <w:t>δέρων</w:t>
      </w:r>
      <w:proofErr w:type="spellEnd"/>
      <w:r w:rsidRPr="00003931">
        <w:rPr>
          <w:rFonts w:ascii="Times New Roman" w:hAnsi="Times New Roman" w:cs="Times New Roman"/>
        </w:rPr>
        <w:t xml:space="preserve">·…one that </w:t>
      </w:r>
      <w:proofErr w:type="spellStart"/>
      <w:r w:rsidRPr="00003931">
        <w:rPr>
          <w:rFonts w:ascii="Times New Roman" w:hAnsi="Times New Roman" w:cs="Times New Roman"/>
        </w:rPr>
        <w:t>beateth</w:t>
      </w:r>
      <w:proofErr w:type="spellEnd"/>
      <w:r w:rsidRPr="00003931">
        <w:rPr>
          <w:rFonts w:ascii="Times New Roman" w:hAnsi="Times New Roman" w:cs="Times New Roman"/>
        </w:rPr>
        <w:t xml:space="preserve"> the air:</w:t>
      </w:r>
    </w:p>
    <w:p w:rsidR="00003931" w:rsidRPr="00003931" w:rsidRDefault="00003931" w:rsidP="00003931">
      <w:pPr>
        <w:numPr>
          <w:ilvl w:val="0"/>
          <w:numId w:val="1"/>
        </w:numPr>
        <w:spacing w:after="120" w:line="276" w:lineRule="auto"/>
        <w:rPr>
          <w:rFonts w:ascii="Times New Roman" w:hAnsi="Times New Roman" w:cs="Times New Roman"/>
        </w:rPr>
      </w:pPr>
      <w:r w:rsidRPr="00003931">
        <w:rPr>
          <w:rFonts w:ascii="Times New Roman" w:hAnsi="Times New Roman" w:cs="Times New Roman"/>
        </w:rPr>
        <w:t>1Co 14:9…</w:t>
      </w:r>
      <w:proofErr w:type="spellStart"/>
      <w:r w:rsidRPr="00003931">
        <w:rPr>
          <w:rFonts w:ascii="Times New Roman" w:hAnsi="Times New Roman" w:cs="Times New Roman"/>
        </w:rPr>
        <w:t>γὰρ</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εἰς</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ἀέρ</w:t>
      </w:r>
      <w:proofErr w:type="spellEnd"/>
      <w:r w:rsidRPr="00003931">
        <w:rPr>
          <w:rFonts w:ascii="Times New Roman" w:hAnsi="Times New Roman" w:cs="Times New Roman"/>
        </w:rPr>
        <w:t>α λα</w:t>
      </w:r>
      <w:proofErr w:type="spellStart"/>
      <w:r w:rsidRPr="00003931">
        <w:rPr>
          <w:rFonts w:ascii="Times New Roman" w:hAnsi="Times New Roman" w:cs="Times New Roman"/>
        </w:rPr>
        <w:t>λοῦντες</w:t>
      </w:r>
      <w:proofErr w:type="spellEnd"/>
      <w:r w:rsidRPr="00003931">
        <w:rPr>
          <w:rFonts w:ascii="Times New Roman" w:hAnsi="Times New Roman" w:cs="Times New Roman"/>
        </w:rPr>
        <w:t>.…shall speak into the air.</w:t>
      </w:r>
    </w:p>
    <w:p w:rsidR="00003931" w:rsidRPr="00003931" w:rsidRDefault="00003931" w:rsidP="00003931">
      <w:pPr>
        <w:numPr>
          <w:ilvl w:val="0"/>
          <w:numId w:val="1"/>
        </w:numPr>
        <w:spacing w:after="120" w:line="276" w:lineRule="auto"/>
        <w:rPr>
          <w:rFonts w:ascii="Times New Roman" w:hAnsi="Times New Roman" w:cs="Times New Roman"/>
        </w:rPr>
      </w:pPr>
      <w:r w:rsidRPr="00003931">
        <w:rPr>
          <w:rFonts w:ascii="Times New Roman" w:hAnsi="Times New Roman" w:cs="Times New Roman"/>
        </w:rPr>
        <w:t>Eph 2:2…</w:t>
      </w:r>
      <w:proofErr w:type="spellStart"/>
      <w:r w:rsidRPr="00003931">
        <w:rPr>
          <w:rFonts w:ascii="Times New Roman" w:hAnsi="Times New Roman" w:cs="Times New Roman"/>
        </w:rPr>
        <w:t>ἐξουσί</w:t>
      </w:r>
      <w:proofErr w:type="spellEnd"/>
      <w:r w:rsidRPr="00003931">
        <w:rPr>
          <w:rFonts w:ascii="Times New Roman" w:hAnsi="Times New Roman" w:cs="Times New Roman"/>
        </w:rPr>
        <w:t xml:space="preserve">ας </w:t>
      </w:r>
      <w:proofErr w:type="spellStart"/>
      <w:r w:rsidRPr="00003931">
        <w:rPr>
          <w:rFonts w:ascii="Times New Roman" w:hAnsi="Times New Roman" w:cs="Times New Roman"/>
        </w:rPr>
        <w:t>τοῦ</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ἀέρος</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τοῦ</w:t>
      </w:r>
      <w:proofErr w:type="spellEnd"/>
      <w:r w:rsidRPr="00003931">
        <w:rPr>
          <w:rFonts w:ascii="Times New Roman" w:hAnsi="Times New Roman" w:cs="Times New Roman"/>
        </w:rPr>
        <w:t xml:space="preserve"> π</w:t>
      </w:r>
      <w:proofErr w:type="spellStart"/>
      <w:r w:rsidRPr="00003931">
        <w:rPr>
          <w:rFonts w:ascii="Times New Roman" w:hAnsi="Times New Roman" w:cs="Times New Roman"/>
        </w:rPr>
        <w:t>νεύμ</w:t>
      </w:r>
      <w:proofErr w:type="spellEnd"/>
      <w:r w:rsidRPr="00003931">
        <w:rPr>
          <w:rFonts w:ascii="Times New Roman" w:hAnsi="Times New Roman" w:cs="Times New Roman"/>
        </w:rPr>
        <w:t>α</w:t>
      </w:r>
      <w:proofErr w:type="spellStart"/>
      <w:r w:rsidRPr="00003931">
        <w:rPr>
          <w:rFonts w:ascii="Times New Roman" w:hAnsi="Times New Roman" w:cs="Times New Roman"/>
        </w:rPr>
        <w:t>τος</w:t>
      </w:r>
      <w:proofErr w:type="spellEnd"/>
      <w:r w:rsidRPr="00003931">
        <w:rPr>
          <w:rFonts w:ascii="Times New Roman" w:hAnsi="Times New Roman" w:cs="Times New Roman"/>
        </w:rPr>
        <w:t>……power of the air, the spirit that…</w:t>
      </w:r>
    </w:p>
    <w:p w:rsidR="00003931" w:rsidRPr="00003931" w:rsidRDefault="00003931" w:rsidP="00003931">
      <w:pPr>
        <w:numPr>
          <w:ilvl w:val="0"/>
          <w:numId w:val="1"/>
        </w:numPr>
        <w:spacing w:after="120" w:line="276" w:lineRule="auto"/>
        <w:rPr>
          <w:rFonts w:ascii="Times New Roman" w:hAnsi="Times New Roman" w:cs="Times New Roman"/>
        </w:rPr>
      </w:pPr>
      <w:r w:rsidRPr="00003931">
        <w:rPr>
          <w:rFonts w:ascii="Times New Roman" w:hAnsi="Times New Roman" w:cs="Times New Roman"/>
        </w:rPr>
        <w:t>1Th 4:17…</w:t>
      </w:r>
      <w:proofErr w:type="spellStart"/>
      <w:r w:rsidRPr="00003931">
        <w:rPr>
          <w:rFonts w:ascii="Times New Roman" w:hAnsi="Times New Roman" w:cs="Times New Roman"/>
        </w:rPr>
        <w:t>κυρίου</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εἰς</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ἀέρ</w:t>
      </w:r>
      <w:proofErr w:type="spellEnd"/>
      <w:r w:rsidRPr="00003931">
        <w:rPr>
          <w:rFonts w:ascii="Times New Roman" w:hAnsi="Times New Roman" w:cs="Times New Roman"/>
        </w:rPr>
        <w:t xml:space="preserve">α καὶ </w:t>
      </w:r>
      <w:proofErr w:type="spellStart"/>
      <w:r w:rsidRPr="00003931">
        <w:rPr>
          <w:rFonts w:ascii="Times New Roman" w:hAnsi="Times New Roman" w:cs="Times New Roman"/>
        </w:rPr>
        <w:t>οὕτως</w:t>
      </w:r>
      <w:proofErr w:type="spellEnd"/>
      <w:r w:rsidRPr="00003931">
        <w:rPr>
          <w:rFonts w:ascii="Times New Roman" w:hAnsi="Times New Roman" w:cs="Times New Roman"/>
        </w:rPr>
        <w:t xml:space="preserve">……the Lord in the air: and </w:t>
      </w:r>
      <w:proofErr w:type="gramStart"/>
      <w:r w:rsidRPr="00003931">
        <w:rPr>
          <w:rFonts w:ascii="Times New Roman" w:hAnsi="Times New Roman" w:cs="Times New Roman"/>
        </w:rPr>
        <w:t>so</w:t>
      </w:r>
      <w:proofErr w:type="gramEnd"/>
      <w:r w:rsidRPr="00003931">
        <w:rPr>
          <w:rFonts w:ascii="Times New Roman" w:hAnsi="Times New Roman" w:cs="Times New Roman"/>
        </w:rPr>
        <w:t xml:space="preserve"> shall…</w:t>
      </w:r>
    </w:p>
    <w:p w:rsidR="00003931" w:rsidRPr="00003931" w:rsidRDefault="00003931" w:rsidP="00003931">
      <w:pPr>
        <w:numPr>
          <w:ilvl w:val="0"/>
          <w:numId w:val="1"/>
        </w:numPr>
        <w:spacing w:after="120" w:line="276" w:lineRule="auto"/>
        <w:rPr>
          <w:rFonts w:ascii="Times New Roman" w:hAnsi="Times New Roman" w:cs="Times New Roman"/>
        </w:rPr>
      </w:pPr>
      <w:r w:rsidRPr="00003931">
        <w:rPr>
          <w:rFonts w:ascii="Times New Roman" w:hAnsi="Times New Roman" w:cs="Times New Roman"/>
        </w:rPr>
        <w:t xml:space="preserve">Rev 9:2…καὶ ὁ </w:t>
      </w:r>
      <w:proofErr w:type="spellStart"/>
      <w:r w:rsidRPr="00003931">
        <w:rPr>
          <w:rFonts w:ascii="Times New Roman" w:hAnsi="Times New Roman" w:cs="Times New Roman"/>
        </w:rPr>
        <w:t>ἀὴρ</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ἐκ</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τοῦ</w:t>
      </w:r>
      <w:proofErr w:type="spellEnd"/>
      <w:r w:rsidRPr="00003931">
        <w:rPr>
          <w:rFonts w:ascii="Times New Roman" w:hAnsi="Times New Roman" w:cs="Times New Roman"/>
        </w:rPr>
        <w:t>……sun and the air were darkened by…</w:t>
      </w:r>
    </w:p>
    <w:p w:rsidR="00003931" w:rsidRPr="00003931" w:rsidRDefault="00003931" w:rsidP="00003931">
      <w:pPr>
        <w:numPr>
          <w:ilvl w:val="0"/>
          <w:numId w:val="1"/>
        </w:numPr>
        <w:spacing w:after="120" w:line="276" w:lineRule="auto"/>
        <w:rPr>
          <w:rFonts w:ascii="Times New Roman" w:hAnsi="Times New Roman" w:cs="Times New Roman"/>
        </w:rPr>
      </w:pPr>
      <w:r w:rsidRPr="00003931">
        <w:rPr>
          <w:rFonts w:ascii="Times New Roman" w:hAnsi="Times New Roman" w:cs="Times New Roman"/>
        </w:rPr>
        <w:t xml:space="preserve">Rev 16:17…ἐπὶ </w:t>
      </w:r>
      <w:proofErr w:type="spellStart"/>
      <w:r w:rsidRPr="00003931">
        <w:rPr>
          <w:rFonts w:ascii="Times New Roman" w:hAnsi="Times New Roman" w:cs="Times New Roman"/>
        </w:rPr>
        <w:t>τὸν</w:t>
      </w:r>
      <w:proofErr w:type="spellEnd"/>
      <w:r w:rsidRPr="00003931">
        <w:rPr>
          <w:rFonts w:ascii="Times New Roman" w:hAnsi="Times New Roman" w:cs="Times New Roman"/>
        </w:rPr>
        <w:t xml:space="preserve"> </w:t>
      </w:r>
      <w:proofErr w:type="spellStart"/>
      <w:r w:rsidRPr="00003931">
        <w:rPr>
          <w:rFonts w:ascii="Times New Roman" w:hAnsi="Times New Roman" w:cs="Times New Roman"/>
        </w:rPr>
        <w:t>ἀέρ</w:t>
      </w:r>
      <w:proofErr w:type="spellEnd"/>
      <w:r w:rsidRPr="00003931">
        <w:rPr>
          <w:rFonts w:ascii="Times New Roman" w:hAnsi="Times New Roman" w:cs="Times New Roman"/>
        </w:rPr>
        <w:t xml:space="preserve">α καὶ </w:t>
      </w:r>
      <w:proofErr w:type="spellStart"/>
      <w:r w:rsidRPr="00003931">
        <w:rPr>
          <w:rFonts w:ascii="Times New Roman" w:hAnsi="Times New Roman" w:cs="Times New Roman"/>
        </w:rPr>
        <w:t>ἐξῆλθεν</w:t>
      </w:r>
      <w:proofErr w:type="spellEnd"/>
      <w:r w:rsidRPr="00003931">
        <w:rPr>
          <w:rFonts w:ascii="Times New Roman" w:hAnsi="Times New Roman" w:cs="Times New Roman"/>
        </w:rPr>
        <w:t>……vial into the air; and there came…</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It seems that the difference between these two words matters for our study.  The word in the 1 Thessalonians text indicates the “air” of the “lower” region as opposed to the “heavens” as </w:t>
      </w:r>
      <w:proofErr w:type="spellStart"/>
      <w:r w:rsidRPr="00003931">
        <w:rPr>
          <w:rFonts w:ascii="Times New Roman" w:hAnsi="Times New Roman" w:cs="Times New Roman"/>
        </w:rPr>
        <w:t>οὐρ</w:t>
      </w:r>
      <w:proofErr w:type="spellEnd"/>
      <w:r w:rsidRPr="00003931">
        <w:rPr>
          <w:rFonts w:ascii="Times New Roman" w:hAnsi="Times New Roman" w:cs="Times New Roman"/>
        </w:rPr>
        <w:t>α</w:t>
      </w:r>
      <w:proofErr w:type="spellStart"/>
      <w:r w:rsidRPr="00003931">
        <w:rPr>
          <w:rFonts w:ascii="Times New Roman" w:hAnsi="Times New Roman" w:cs="Times New Roman"/>
        </w:rPr>
        <w:t>νός</w:t>
      </w:r>
      <w:proofErr w:type="spellEnd"/>
      <w:r w:rsidRPr="00003931">
        <w:rPr>
          <w:rFonts w:ascii="Times New Roman" w:hAnsi="Times New Roman" w:cs="Times New Roman"/>
        </w:rPr>
        <w:t xml:space="preserve"> can also be translated (heavens – 24x, heavenly – 1, heaven – 218).In other words, Paul had an option to use either of the words to talk about the “air” but he chose to use the word that refers mostly to the lower atmospheric region.</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This should already make us wonder.</w:t>
      </w:r>
      <w:r w:rsidR="00A8199F">
        <w:rPr>
          <w:rFonts w:ascii="Times New Roman" w:hAnsi="Times New Roman" w:cs="Times New Roman"/>
        </w:rPr>
        <w:t xml:space="preserve"> </w:t>
      </w:r>
      <w:r w:rsidRPr="00003931">
        <w:rPr>
          <w:rFonts w:ascii="Times New Roman" w:hAnsi="Times New Roman" w:cs="Times New Roman"/>
        </w:rPr>
        <w:t>But, it isn't enough to win us over yet. Because there remains a series </w:t>
      </w:r>
      <w:r w:rsidR="00A8199F">
        <w:rPr>
          <w:rFonts w:ascii="Times New Roman" w:hAnsi="Times New Roman" w:cs="Times New Roman"/>
        </w:rPr>
        <w:t xml:space="preserve">of </w:t>
      </w:r>
      <w:r w:rsidRPr="00003931">
        <w:rPr>
          <w:rFonts w:ascii="Times New Roman" w:hAnsi="Times New Roman" w:cs="Times New Roman"/>
        </w:rPr>
        <w:t>mixed metaphors that need to be addressed. Even more than the word "air," these are what contribute to a "rapture" reading of Paul.</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We will find that Paul never had in mind a future event where Christians would be evacuated </w:t>
      </w:r>
      <w:r w:rsidR="00A8199F">
        <w:rPr>
          <w:rFonts w:ascii="Times New Roman" w:hAnsi="Times New Roman" w:cs="Times New Roman"/>
        </w:rPr>
        <w:t>from</w:t>
      </w:r>
      <w:r w:rsidRPr="00003931">
        <w:rPr>
          <w:rFonts w:ascii="Times New Roman" w:hAnsi="Times New Roman" w:cs="Times New Roman"/>
        </w:rPr>
        <w:t xml:space="preserve"> this planet. And this has nothing to do </w:t>
      </w:r>
      <w:r w:rsidR="00A8199F">
        <w:rPr>
          <w:rFonts w:ascii="Times New Roman" w:hAnsi="Times New Roman" w:cs="Times New Roman"/>
        </w:rPr>
        <w:t>with</w:t>
      </w:r>
      <w:r w:rsidRPr="00003931">
        <w:rPr>
          <w:rFonts w:ascii="Times New Roman" w:hAnsi="Times New Roman" w:cs="Times New Roman"/>
        </w:rPr>
        <w:t xml:space="preserve"> the timing of such an event.</w:t>
      </w:r>
      <w:r w:rsidR="00A8199F">
        <w:rPr>
          <w:rFonts w:ascii="Times New Roman" w:hAnsi="Times New Roman" w:cs="Times New Roman"/>
        </w:rPr>
        <w:t xml:space="preserve"> </w:t>
      </w:r>
      <w:r w:rsidRPr="00003931">
        <w:rPr>
          <w:rFonts w:ascii="Times New Roman" w:hAnsi="Times New Roman" w:cs="Times New Roman"/>
        </w:rPr>
        <w:t xml:space="preserve">Paul never imagined a pre-, mid-, or </w:t>
      </w:r>
      <w:r w:rsidR="00A8199F">
        <w:rPr>
          <w:rFonts w:ascii="Times New Roman" w:hAnsi="Times New Roman" w:cs="Times New Roman"/>
        </w:rPr>
        <w:t>post-Tribulation</w:t>
      </w:r>
      <w:r w:rsidRPr="00003931">
        <w:rPr>
          <w:rFonts w:ascii="Times New Roman" w:hAnsi="Times New Roman" w:cs="Times New Roman"/>
        </w:rPr>
        <w:t xml:space="preserve"> rapture. Why? Well, because just like Jesus, he had no concept of a way distant future Great Tribulation. More on that in a moment. Let's consider Paul's challenging language before we jump ahead, briefly, to Jesus. </w:t>
      </w:r>
    </w:p>
    <w:p w:rsidR="00003931" w:rsidRPr="00495043" w:rsidRDefault="00003931" w:rsidP="00003931">
      <w:pPr>
        <w:spacing w:after="120" w:line="276" w:lineRule="auto"/>
        <w:rPr>
          <w:rFonts w:ascii="Times New Roman" w:hAnsi="Times New Roman" w:cs="Times New Roman"/>
          <w:b/>
          <w:bCs/>
          <w:sz w:val="28"/>
          <w:szCs w:val="28"/>
        </w:rPr>
      </w:pPr>
      <w:r w:rsidRPr="00495043">
        <w:rPr>
          <w:rFonts w:ascii="Times New Roman" w:hAnsi="Times New Roman" w:cs="Times New Roman"/>
          <w:b/>
          <w:bCs/>
          <w:sz w:val="28"/>
          <w:szCs w:val="28"/>
        </w:rPr>
        <w:t>Paul's Mixed Metaphors</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Paul, the great Jedi Master of metaphor, borrows two specific images from the Old Testament that would have been familiar to Jewish converts and Gentiles who were familiarizing themselves with the Hebrew tradition.</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The </w:t>
      </w:r>
      <w:r w:rsidRPr="00003931">
        <w:rPr>
          <w:rFonts w:ascii="Times New Roman" w:hAnsi="Times New Roman" w:cs="Times New Roman"/>
          <w:b/>
          <w:bCs/>
        </w:rPr>
        <w:t>first</w:t>
      </w:r>
      <w:r w:rsidRPr="00003931">
        <w:rPr>
          <w:rFonts w:ascii="Times New Roman" w:hAnsi="Times New Roman" w:cs="Times New Roman"/>
        </w:rPr>
        <w:t xml:space="preserve"> of these that Paul employs in the text has to do with </w:t>
      </w:r>
      <w:r w:rsidRPr="00003931">
        <w:rPr>
          <w:rFonts w:ascii="Times New Roman" w:hAnsi="Times New Roman" w:cs="Times New Roman"/>
          <w:i/>
          <w:iCs/>
        </w:rPr>
        <w:t>Moses who comes down from Mount Sinai with the Law with the great blast of the trumpet</w:t>
      </w:r>
      <w:r w:rsidRPr="00003931">
        <w:rPr>
          <w:rFonts w:ascii="Times New Roman" w:hAnsi="Times New Roman" w:cs="Times New Roman"/>
        </w:rPr>
        <w:t xml:space="preserve">. Something significant will happen, which will be like that powerful moment </w:t>
      </w:r>
      <w:r w:rsidR="00A8199F">
        <w:rPr>
          <w:rFonts w:ascii="Times New Roman" w:hAnsi="Times New Roman" w:cs="Times New Roman"/>
        </w:rPr>
        <w:t>when</w:t>
      </w:r>
      <w:r w:rsidRPr="00003931">
        <w:rPr>
          <w:rFonts w:ascii="Times New Roman" w:hAnsi="Times New Roman" w:cs="Times New Roman"/>
        </w:rPr>
        <w:t xml:space="preserve"> God came down to the mountain to meet with Moses. Notice God's trajectory is downward. And although Moses goes up to the mountaintop, he doesn't go any higher.</w:t>
      </w:r>
    </w:p>
    <w:p w:rsidR="00003931" w:rsidRPr="00003931" w:rsidRDefault="00A8199F" w:rsidP="00003931">
      <w:pPr>
        <w:spacing w:after="120" w:line="276" w:lineRule="auto"/>
        <w:rPr>
          <w:rFonts w:ascii="Times New Roman" w:hAnsi="Times New Roman" w:cs="Times New Roman"/>
        </w:rPr>
      </w:pPr>
      <w:r>
        <w:rPr>
          <w:rFonts w:ascii="Times New Roman" w:hAnsi="Times New Roman" w:cs="Times New Roman"/>
        </w:rPr>
        <w:t>This</w:t>
      </w:r>
      <w:r w:rsidR="00003931" w:rsidRPr="00003931">
        <w:rPr>
          <w:rFonts w:ascii="Times New Roman" w:hAnsi="Times New Roman" w:cs="Times New Roman"/>
        </w:rPr>
        <w:t xml:space="preserve"> encounter with God invites him to mimic this God's action: moving from an upward space to a </w:t>
      </w:r>
      <w:r>
        <w:rPr>
          <w:rFonts w:ascii="Times New Roman" w:hAnsi="Times New Roman" w:cs="Times New Roman"/>
        </w:rPr>
        <w:t>downward</w:t>
      </w:r>
      <w:r w:rsidR="00003931" w:rsidRPr="00003931">
        <w:rPr>
          <w:rFonts w:ascii="Times New Roman" w:hAnsi="Times New Roman" w:cs="Times New Roman"/>
        </w:rPr>
        <w:t xml:space="preserve"> space, for the benefit of those below (of course, we also notice the limitations of ancient cosmology when we talk about "up" and "down," but that is for a different day).</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lastRenderedPageBreak/>
        <w:t xml:space="preserve">The </w:t>
      </w:r>
      <w:r w:rsidRPr="00003931">
        <w:rPr>
          <w:rFonts w:ascii="Times New Roman" w:hAnsi="Times New Roman" w:cs="Times New Roman"/>
          <w:b/>
          <w:bCs/>
        </w:rPr>
        <w:t>second</w:t>
      </w:r>
      <w:r w:rsidRPr="00003931">
        <w:rPr>
          <w:rFonts w:ascii="Times New Roman" w:hAnsi="Times New Roman" w:cs="Times New Roman"/>
        </w:rPr>
        <w:t xml:space="preserve"> image is taken from </w:t>
      </w:r>
      <w:r w:rsidRPr="00003931">
        <w:rPr>
          <w:rFonts w:ascii="Times New Roman" w:hAnsi="Times New Roman" w:cs="Times New Roman"/>
          <w:i/>
          <w:iCs/>
        </w:rPr>
        <w:t>Daniel chapter 7 where the “one like the son of man”  (or “human being” or “The Human One”) and the community he represents is vindicated over the enemies of the people of God</w:t>
      </w:r>
      <w:r w:rsidRPr="00003931">
        <w:rPr>
          <w:rFonts w:ascii="Times New Roman" w:hAnsi="Times New Roman" w:cs="Times New Roman"/>
        </w:rPr>
        <w:t xml:space="preserve">.  Clouds here symbolize the power and authoritative </w:t>
      </w:r>
      <w:r w:rsidR="00A8199F">
        <w:rPr>
          <w:rFonts w:ascii="Times New Roman" w:hAnsi="Times New Roman" w:cs="Times New Roman"/>
        </w:rPr>
        <w:t>judgment</w:t>
      </w:r>
      <w:r w:rsidRPr="00003931">
        <w:rPr>
          <w:rFonts w:ascii="Times New Roman" w:hAnsi="Times New Roman" w:cs="Times New Roman"/>
        </w:rPr>
        <w:t xml:space="preserve"> of God about the rescue of his people.</w:t>
      </w:r>
      <w:r w:rsidR="00A8199F">
        <w:rPr>
          <w:rFonts w:ascii="Times New Roman" w:hAnsi="Times New Roman" w:cs="Times New Roman"/>
        </w:rPr>
        <w:t xml:space="preserve"> </w:t>
      </w:r>
      <w:r w:rsidRPr="00003931">
        <w:rPr>
          <w:rFonts w:ascii="Times New Roman" w:hAnsi="Times New Roman" w:cs="Times New Roman"/>
        </w:rPr>
        <w:t>This idea now seems to be applied to Christians who are facing various forms of persecution.</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Finally, there is a </w:t>
      </w:r>
      <w:r w:rsidRPr="00003931">
        <w:rPr>
          <w:rFonts w:ascii="Times New Roman" w:hAnsi="Times New Roman" w:cs="Times New Roman"/>
          <w:b/>
          <w:bCs/>
        </w:rPr>
        <w:t>third</w:t>
      </w:r>
      <w:r w:rsidRPr="00003931">
        <w:rPr>
          <w:rFonts w:ascii="Times New Roman" w:hAnsi="Times New Roman" w:cs="Times New Roman"/>
        </w:rPr>
        <w:t xml:space="preserve"> image in the text that comes from outside of the canonical context.  This is </w:t>
      </w:r>
      <w:r w:rsidRPr="00003931">
        <w:rPr>
          <w:rFonts w:ascii="Times New Roman" w:hAnsi="Times New Roman" w:cs="Times New Roman"/>
          <w:i/>
          <w:iCs/>
        </w:rPr>
        <w:t>the image of an emperor who visits a city.  The people of that region would have gone out to meet him to usher him into their home in a royal procession</w:t>
      </w:r>
      <w:r w:rsidRPr="00003931">
        <w:rPr>
          <w:rFonts w:ascii="Times New Roman" w:hAnsi="Times New Roman" w:cs="Times New Roman"/>
        </w:rPr>
        <w:t> out in the </w:t>
      </w:r>
      <w:r w:rsidRPr="00003931">
        <w:rPr>
          <w:rFonts w:ascii="Times New Roman" w:hAnsi="Times New Roman" w:cs="Times New Roman"/>
          <w:b/>
          <w:bCs/>
          <w:i/>
          <w:iCs/>
        </w:rPr>
        <w:t>open air</w:t>
      </w:r>
      <w:r w:rsidRPr="00003931">
        <w:rPr>
          <w:rFonts w:ascii="Times New Roman" w:hAnsi="Times New Roman" w:cs="Times New Roman"/>
        </w:rPr>
        <w:t>.  This, Paul seems to apply to the church who will usher in their King into the new creation</w:t>
      </w:r>
      <w:r w:rsidR="005C33FE">
        <w:rPr>
          <w:rFonts w:ascii="Times New Roman" w:hAnsi="Times New Roman" w:cs="Times New Roman"/>
        </w:rPr>
        <w:t xml:space="preserve">. </w:t>
      </w:r>
      <w:r w:rsidRPr="00003931">
        <w:rPr>
          <w:rFonts w:ascii="Times New Roman" w:hAnsi="Times New Roman" w:cs="Times New Roman"/>
        </w:rPr>
        <w:t>[</w:t>
      </w:r>
      <w:r w:rsidR="00495043">
        <w:rPr>
          <w:rFonts w:ascii="Times New Roman" w:hAnsi="Times New Roman" w:cs="Times New Roman"/>
        </w:rPr>
        <w:t>2</w:t>
      </w:r>
      <w:r w:rsidRPr="00003931">
        <w:rPr>
          <w:rFonts w:ascii="Times New Roman" w:hAnsi="Times New Roman" w:cs="Times New Roman"/>
        </w:rPr>
        <w:t>] Rapture, as it is popularly understood, is nowhere to be found in this famous “rapture” passage.</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Paul does certainly believe that Christ will return. But as we see in other Pauline passages, including this one, Christ will return to render resurrection to humankind (of which Jesus is the first). Pulling other passages in Paul together the picture of what God will do when Christ comes back is more profound than escaping this planet.</w:t>
      </w:r>
      <w:r w:rsidR="00A8199F">
        <w:rPr>
          <w:rFonts w:ascii="Times New Roman" w:hAnsi="Times New Roman" w:cs="Times New Roman"/>
        </w:rPr>
        <w:t xml:space="preserve"> </w:t>
      </w:r>
      <w:r w:rsidRPr="00003931">
        <w:rPr>
          <w:rFonts w:ascii="Times New Roman" w:hAnsi="Times New Roman" w:cs="Times New Roman"/>
        </w:rPr>
        <w:t>God's goal in Christ is to resurrect, purge, heal, and establish the eternal kingdom of God on this earth. Heaven and earth will unite like a bride and husband – for all eternity. That’s it.</w:t>
      </w:r>
      <w:r w:rsidR="00A8199F">
        <w:rPr>
          <w:rFonts w:ascii="Times New Roman" w:hAnsi="Times New Roman" w:cs="Times New Roman"/>
        </w:rPr>
        <w:t xml:space="preserve"> </w:t>
      </w:r>
      <w:r w:rsidRPr="00003931">
        <w:rPr>
          <w:rFonts w:ascii="Times New Roman" w:hAnsi="Times New Roman" w:cs="Times New Roman"/>
        </w:rPr>
        <w:t xml:space="preserve">But Paul isn't the only voice we need to reckon with. What about Jesus? </w:t>
      </w:r>
    </w:p>
    <w:p w:rsidR="00003931" w:rsidRPr="00495043" w:rsidRDefault="00003931" w:rsidP="00003931">
      <w:pPr>
        <w:spacing w:after="120" w:line="276" w:lineRule="auto"/>
        <w:rPr>
          <w:rFonts w:ascii="Times New Roman" w:hAnsi="Times New Roman" w:cs="Times New Roman"/>
          <w:b/>
          <w:bCs/>
          <w:sz w:val="28"/>
          <w:szCs w:val="28"/>
        </w:rPr>
      </w:pPr>
      <w:r w:rsidRPr="00495043">
        <w:rPr>
          <w:rFonts w:ascii="Times New Roman" w:hAnsi="Times New Roman" w:cs="Times New Roman"/>
          <w:b/>
          <w:bCs/>
          <w:sz w:val="28"/>
          <w:szCs w:val="28"/>
        </w:rPr>
        <w:t>Jesus on "Rapture"</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It is with the interpretation of 1 Thessalonians 4 in the backdrop that many Christians come to Jesus' famous "</w:t>
      </w:r>
      <w:r w:rsidR="00A8199F">
        <w:rPr>
          <w:rFonts w:ascii="Times New Roman" w:hAnsi="Times New Roman" w:cs="Times New Roman"/>
        </w:rPr>
        <w:t>Olivet</w:t>
      </w:r>
      <w:r w:rsidRPr="00003931">
        <w:rPr>
          <w:rFonts w:ascii="Times New Roman" w:hAnsi="Times New Roman" w:cs="Times New Roman"/>
        </w:rPr>
        <w:t xml:space="preserve"> discourse" (Mark 13, Luke 21, Matthew 24) and think that it is teaching the rapture as well.</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It isn't.</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In fact, this interpretation couldn't be further from Jesus' historical context.</w:t>
      </w:r>
      <w:r w:rsidR="00A8199F">
        <w:rPr>
          <w:rFonts w:ascii="Times New Roman" w:hAnsi="Times New Roman" w:cs="Times New Roman"/>
        </w:rPr>
        <w:t xml:space="preserve"> </w:t>
      </w:r>
      <w:r w:rsidRPr="00003931">
        <w:rPr>
          <w:rFonts w:ascii="Times New Roman" w:hAnsi="Times New Roman" w:cs="Times New Roman"/>
        </w:rPr>
        <w:t xml:space="preserve">Jesus lived in a time </w:t>
      </w:r>
      <w:r w:rsidR="00A8199F">
        <w:rPr>
          <w:rFonts w:ascii="Times New Roman" w:hAnsi="Times New Roman" w:cs="Times New Roman"/>
        </w:rPr>
        <w:t>when</w:t>
      </w:r>
      <w:r w:rsidRPr="00003931">
        <w:rPr>
          <w:rFonts w:ascii="Times New Roman" w:hAnsi="Times New Roman" w:cs="Times New Roman"/>
        </w:rPr>
        <w:t xml:space="preserve"> the Roman Empire was running full steam ahead. Many Jews of that time, especially zealous Jews who believed that a militaristic messiah was to arrive soon, wanted to be free of Roman oppression and control.</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Can you imagine the subversive power of Jesus' statement to "love your enemies and pray for those who persecute you" (Matthew 5) in such a hotbed situation?</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Jewish folks had real enemies. Not only were </w:t>
      </w:r>
      <w:r w:rsidR="00207115">
        <w:rPr>
          <w:rFonts w:ascii="Times New Roman" w:hAnsi="Times New Roman" w:cs="Times New Roman"/>
        </w:rPr>
        <w:t>there</w:t>
      </w:r>
      <w:r w:rsidRPr="00003931">
        <w:rPr>
          <w:rFonts w:ascii="Times New Roman" w:hAnsi="Times New Roman" w:cs="Times New Roman"/>
        </w:rPr>
        <w:t xml:space="preserve"> various factions within the Judaean ranks, but each day Roman soldiers made their presence known.</w:t>
      </w:r>
      <w:r w:rsidR="00207115">
        <w:rPr>
          <w:rFonts w:ascii="Times New Roman" w:hAnsi="Times New Roman" w:cs="Times New Roman"/>
        </w:rPr>
        <w:t xml:space="preserve"> </w:t>
      </w:r>
      <w:r w:rsidRPr="00003931">
        <w:rPr>
          <w:rFonts w:ascii="Times New Roman" w:hAnsi="Times New Roman" w:cs="Times New Roman"/>
        </w:rPr>
        <w:t xml:space="preserve">It makes sense, then, that the Messiah that no one was looking for, a teacher of the Law who called for the love of enemies, rather than their annihilation.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Jesus </w:t>
      </w:r>
      <w:r w:rsidR="00207115">
        <w:rPr>
          <w:rFonts w:ascii="Times New Roman" w:hAnsi="Times New Roman" w:cs="Times New Roman"/>
        </w:rPr>
        <w:t>said</w:t>
      </w:r>
      <w:r w:rsidRPr="00003931">
        <w:rPr>
          <w:rFonts w:ascii="Times New Roman" w:hAnsi="Times New Roman" w:cs="Times New Roman"/>
        </w:rPr>
        <w:t xml:space="preserve"> "</w:t>
      </w:r>
      <w:r w:rsidR="00207115">
        <w:rPr>
          <w:rFonts w:ascii="Times New Roman" w:hAnsi="Times New Roman" w:cs="Times New Roman"/>
        </w:rPr>
        <w:t>Put</w:t>
      </w:r>
      <w:r w:rsidRPr="00003931">
        <w:rPr>
          <w:rFonts w:ascii="Times New Roman" w:hAnsi="Times New Roman" w:cs="Times New Roman"/>
        </w:rPr>
        <w:t xml:space="preserve"> away your sword" when most people wanted a Messiah who could wield a weapon with the best of them.</w:t>
      </w:r>
      <w:r w:rsidR="00207115">
        <w:rPr>
          <w:rFonts w:ascii="Times New Roman" w:hAnsi="Times New Roman" w:cs="Times New Roman"/>
        </w:rPr>
        <w:t xml:space="preserve"> </w:t>
      </w:r>
      <w:r w:rsidRPr="00003931">
        <w:rPr>
          <w:rFonts w:ascii="Times New Roman" w:hAnsi="Times New Roman" w:cs="Times New Roman"/>
        </w:rPr>
        <w:t>So it makes perfect sense that Jesus would speak directly into the tension that they all felt during the first century. But Jesus didn't have a vision of escape. At least not escape from the planet. Rapture wasn't an option.</w:t>
      </w:r>
    </w:p>
    <w:p w:rsidR="00003931" w:rsidRPr="00003931" w:rsidRDefault="00207115" w:rsidP="00003931">
      <w:pPr>
        <w:spacing w:after="120" w:line="276" w:lineRule="auto"/>
        <w:rPr>
          <w:rFonts w:ascii="Times New Roman" w:hAnsi="Times New Roman" w:cs="Times New Roman"/>
        </w:rPr>
      </w:pPr>
      <w:r>
        <w:rPr>
          <w:rFonts w:ascii="Times New Roman" w:hAnsi="Times New Roman" w:cs="Times New Roman"/>
        </w:rPr>
        <w:lastRenderedPageBreak/>
        <w:t>A Rapture</w:t>
      </w:r>
      <w:r w:rsidR="00003931" w:rsidRPr="00003931">
        <w:rPr>
          <w:rFonts w:ascii="Times New Roman" w:hAnsi="Times New Roman" w:cs="Times New Roman"/>
        </w:rPr>
        <w:t xml:space="preserve"> wasn't even a concept that Jesus would have known. Like Paul, resurrection on this planet fit within his broad framework. That is the end game. Not the destruction of this planet for a new home in heaven. </w:t>
      </w:r>
    </w:p>
    <w:p w:rsidR="00003931" w:rsidRPr="00495043" w:rsidRDefault="00003931" w:rsidP="00003931">
      <w:pPr>
        <w:spacing w:after="120" w:line="276" w:lineRule="auto"/>
        <w:rPr>
          <w:rFonts w:ascii="Times New Roman" w:hAnsi="Times New Roman" w:cs="Times New Roman"/>
          <w:b/>
          <w:bCs/>
          <w:sz w:val="28"/>
          <w:szCs w:val="28"/>
        </w:rPr>
      </w:pPr>
      <w:r w:rsidRPr="00495043">
        <w:rPr>
          <w:rFonts w:ascii="Times New Roman" w:hAnsi="Times New Roman" w:cs="Times New Roman"/>
          <w:b/>
          <w:bCs/>
          <w:sz w:val="28"/>
          <w:szCs w:val="28"/>
        </w:rPr>
        <w:t>Jesus and the Destruction of Jerusalem, Not</w:t>
      </w:r>
      <w:r w:rsidR="005C33FE" w:rsidRPr="00495043">
        <w:rPr>
          <w:rFonts w:ascii="Times New Roman" w:hAnsi="Times New Roman" w:cs="Times New Roman"/>
          <w:b/>
          <w:bCs/>
          <w:sz w:val="28"/>
          <w:szCs w:val="28"/>
        </w:rPr>
        <w:t xml:space="preserve"> the</w:t>
      </w:r>
      <w:r w:rsidRPr="00495043">
        <w:rPr>
          <w:rFonts w:ascii="Times New Roman" w:hAnsi="Times New Roman" w:cs="Times New Roman"/>
          <w:b/>
          <w:bCs/>
          <w:sz w:val="28"/>
          <w:szCs w:val="28"/>
        </w:rPr>
        <w:t xml:space="preserve"> "Rapture"</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To be clear, because I can anticipate some of the feedback that will come in: </w:t>
      </w:r>
      <w:r w:rsidRPr="00003931">
        <w:rPr>
          <w:rFonts w:ascii="Times New Roman" w:hAnsi="Times New Roman" w:cs="Times New Roman"/>
          <w:b/>
          <w:bCs/>
        </w:rPr>
        <w:t>I affirm a future second coming</w:t>
      </w:r>
      <w:r w:rsidRPr="00003931">
        <w:rPr>
          <w:rFonts w:ascii="Times New Roman" w:hAnsi="Times New Roman" w:cs="Times New Roman"/>
        </w:rPr>
        <w:t>. I believe the ultimate reason for Christ’s return is to: resurrect, purge, heal, and eternally reign in the renewed creation.</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The "rapture" is simply not part of the biblical picture. And, it often leads to problems today like a desire for escapism, and sometimes a lack of concern for this planet (especially if we think it is going to be left to its devices and eventually destroyed).</w:t>
      </w:r>
      <w:r w:rsidR="00207115">
        <w:rPr>
          <w:rFonts w:ascii="Times New Roman" w:hAnsi="Times New Roman" w:cs="Times New Roman"/>
        </w:rPr>
        <w:t xml:space="preserve"> </w:t>
      </w:r>
      <w:r w:rsidRPr="00003931">
        <w:rPr>
          <w:rFonts w:ascii="Times New Roman" w:hAnsi="Times New Roman" w:cs="Times New Roman"/>
        </w:rPr>
        <w:t xml:space="preserve">The problem I have then, is not with the second coming.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i/>
          <w:iCs/>
        </w:rPr>
        <w:t xml:space="preserve">My issue is with attributing Mark 13 (and parallels) to pointing to anything other than something that already happened in history: the destruction of the Temple in 70 </w:t>
      </w:r>
      <w:r w:rsidR="004451D1">
        <w:rPr>
          <w:rFonts w:ascii="Times New Roman" w:hAnsi="Times New Roman" w:cs="Times New Roman"/>
          <w:i/>
          <w:iCs/>
        </w:rPr>
        <w:t>AD.</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All of Mark 13 describes how Jesus acted as an apocalyptic prophet to declare that God’s judgment on unfaithful Israel was coming within “this generation” (v. 30).  </w:t>
      </w:r>
      <w:r w:rsidRPr="00003931">
        <w:rPr>
          <w:rFonts w:ascii="Times New Roman" w:hAnsi="Times New Roman" w:cs="Times New Roman"/>
          <w:b/>
          <w:bCs/>
        </w:rPr>
        <w:t xml:space="preserve">"This generation" </w:t>
      </w:r>
      <w:r w:rsidRPr="00003931">
        <w:rPr>
          <w:rFonts w:ascii="Times New Roman" w:hAnsi="Times New Roman" w:cs="Times New Roman"/>
        </w:rPr>
        <w:t>doesn't mean "</w:t>
      </w:r>
      <w:r w:rsidR="004451D1" w:rsidRPr="004451D1">
        <w:rPr>
          <w:rFonts w:ascii="Times New Roman" w:hAnsi="Times New Roman" w:cs="Times New Roman"/>
        </w:rPr>
        <w:t xml:space="preserve">2000+ years from </w:t>
      </w:r>
      <w:r w:rsidRPr="00003931">
        <w:rPr>
          <w:rFonts w:ascii="Times New Roman" w:hAnsi="Times New Roman" w:cs="Times New Roman"/>
          <w:i/>
          <w:iCs/>
        </w:rPr>
        <w:t>now"—</w:t>
      </w:r>
      <w:r w:rsidRPr="00003931">
        <w:rPr>
          <w:rFonts w:ascii="Times New Roman" w:hAnsi="Times New Roman" w:cs="Times New Roman"/>
        </w:rPr>
        <w:t xml:space="preserve">it means </w:t>
      </w:r>
      <w:r w:rsidRPr="00003931">
        <w:rPr>
          <w:rFonts w:ascii="Times New Roman" w:hAnsi="Times New Roman" w:cs="Times New Roman"/>
          <w:i/>
          <w:iCs/>
        </w:rPr>
        <w:t>the generation</w:t>
      </w:r>
      <w:r w:rsidRPr="00003931">
        <w:rPr>
          <w:rFonts w:ascii="Times New Roman" w:hAnsi="Times New Roman" w:cs="Times New Roman"/>
        </w:rPr>
        <w:t xml:space="preserve"> of </w:t>
      </w:r>
      <w:r w:rsidRPr="00003931">
        <w:rPr>
          <w:rFonts w:ascii="Times New Roman" w:hAnsi="Times New Roman" w:cs="Times New Roman"/>
          <w:i/>
          <w:iCs/>
        </w:rPr>
        <w:t>the disciples</w:t>
      </w:r>
      <w:r w:rsidRPr="00003931">
        <w:rPr>
          <w:rFonts w:ascii="Times New Roman" w:hAnsi="Times New Roman" w:cs="Times New Roman"/>
        </w:rPr>
        <w:t xml:space="preserve"> who sat and listened to Jesus’ answer to their questions about: </w:t>
      </w:r>
    </w:p>
    <w:p w:rsidR="00003931" w:rsidRPr="00003931" w:rsidRDefault="00003931" w:rsidP="00003931">
      <w:pPr>
        <w:numPr>
          <w:ilvl w:val="0"/>
          <w:numId w:val="2"/>
        </w:numPr>
        <w:spacing w:after="120" w:line="276" w:lineRule="auto"/>
        <w:rPr>
          <w:rFonts w:ascii="Times New Roman" w:hAnsi="Times New Roman" w:cs="Times New Roman"/>
        </w:rPr>
      </w:pPr>
      <w:r w:rsidRPr="00003931">
        <w:rPr>
          <w:rFonts w:ascii="Times New Roman" w:hAnsi="Times New Roman" w:cs="Times New Roman"/>
        </w:rPr>
        <w:t>When will these things happen?</w:t>
      </w:r>
    </w:p>
    <w:p w:rsidR="00003931" w:rsidRPr="00003931" w:rsidRDefault="00003931" w:rsidP="00003931">
      <w:pPr>
        <w:numPr>
          <w:ilvl w:val="0"/>
          <w:numId w:val="2"/>
        </w:numPr>
        <w:spacing w:after="120" w:line="276" w:lineRule="auto"/>
        <w:rPr>
          <w:rFonts w:ascii="Times New Roman" w:hAnsi="Times New Roman" w:cs="Times New Roman"/>
        </w:rPr>
      </w:pPr>
      <w:r w:rsidRPr="00003931">
        <w:rPr>
          <w:rFonts w:ascii="Times New Roman" w:hAnsi="Times New Roman" w:cs="Times New Roman"/>
        </w:rPr>
        <w:t>What will be the sign that they are about to be fulfilled?</w:t>
      </w:r>
      <w:r w:rsidR="004451D1">
        <w:rPr>
          <w:rFonts w:ascii="Times New Roman" w:hAnsi="Times New Roman" w:cs="Times New Roman"/>
        </w:rPr>
        <w:t xml:space="preserve"> </w:t>
      </w:r>
      <w:r w:rsidRPr="00003931">
        <w:rPr>
          <w:rFonts w:ascii="Times New Roman" w:hAnsi="Times New Roman" w:cs="Times New Roman"/>
        </w:rPr>
        <w:t>[</w:t>
      </w:r>
      <w:r w:rsidR="00495043">
        <w:rPr>
          <w:rFonts w:ascii="Times New Roman" w:hAnsi="Times New Roman" w:cs="Times New Roman"/>
        </w:rPr>
        <w:t>3</w:t>
      </w:r>
      <w:r w:rsidRPr="00003931">
        <w:rPr>
          <w:rFonts w:ascii="Times New Roman" w:hAnsi="Times New Roman" w:cs="Times New Roman"/>
        </w:rPr>
        <w:t>]</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These questions follow Jesus’ prophetic statement that “not one stone [of the Temple] will be left unturned.”  If those are the questions to be answered in the whole of Mark 13, then what ramifications for interpretation does the text leave us with?</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After the questions, the chapter continues by answering with the kind of things that will take place leading up to the destruction of the Temple: </w:t>
      </w:r>
    </w:p>
    <w:p w:rsidR="00003931" w:rsidRPr="00003931" w:rsidRDefault="00003931" w:rsidP="00003931">
      <w:pPr>
        <w:numPr>
          <w:ilvl w:val="0"/>
          <w:numId w:val="3"/>
        </w:numPr>
        <w:spacing w:after="120" w:line="276" w:lineRule="auto"/>
        <w:rPr>
          <w:rFonts w:ascii="Times New Roman" w:hAnsi="Times New Roman" w:cs="Times New Roman"/>
        </w:rPr>
      </w:pPr>
      <w:r w:rsidRPr="00003931">
        <w:rPr>
          <w:rFonts w:ascii="Times New Roman" w:hAnsi="Times New Roman" w:cs="Times New Roman"/>
        </w:rPr>
        <w:t>false messiahs (several were present in the first century)</w:t>
      </w:r>
    </w:p>
    <w:p w:rsidR="00003931" w:rsidRPr="00003931" w:rsidRDefault="00003931" w:rsidP="00003931">
      <w:pPr>
        <w:numPr>
          <w:ilvl w:val="0"/>
          <w:numId w:val="3"/>
        </w:numPr>
        <w:spacing w:after="120" w:line="276" w:lineRule="auto"/>
        <w:rPr>
          <w:rFonts w:ascii="Times New Roman" w:hAnsi="Times New Roman" w:cs="Times New Roman"/>
        </w:rPr>
      </w:pPr>
      <w:r w:rsidRPr="00003931">
        <w:rPr>
          <w:rFonts w:ascii="Times New Roman" w:hAnsi="Times New Roman" w:cs="Times New Roman"/>
        </w:rPr>
        <w:t>wars (the Jewish War of 66-70 AD)</w:t>
      </w:r>
    </w:p>
    <w:p w:rsidR="00003931" w:rsidRPr="00003931" w:rsidRDefault="00003931" w:rsidP="00003931">
      <w:pPr>
        <w:numPr>
          <w:ilvl w:val="0"/>
          <w:numId w:val="3"/>
        </w:numPr>
        <w:spacing w:after="120" w:line="276" w:lineRule="auto"/>
        <w:rPr>
          <w:rFonts w:ascii="Times New Roman" w:hAnsi="Times New Roman" w:cs="Times New Roman"/>
        </w:rPr>
      </w:pPr>
      <w:r w:rsidRPr="00003931">
        <w:rPr>
          <w:rFonts w:ascii="Times New Roman" w:hAnsi="Times New Roman" w:cs="Times New Roman"/>
        </w:rPr>
        <w:t>food shortages (imagine Jerusalem were surrounded, where would food come from?)</w:t>
      </w:r>
    </w:p>
    <w:p w:rsidR="00003931" w:rsidRPr="00003931" w:rsidRDefault="00003931" w:rsidP="00003931">
      <w:pPr>
        <w:numPr>
          <w:ilvl w:val="0"/>
          <w:numId w:val="3"/>
        </w:numPr>
        <w:spacing w:after="120" w:line="276" w:lineRule="auto"/>
        <w:rPr>
          <w:rFonts w:ascii="Times New Roman" w:hAnsi="Times New Roman" w:cs="Times New Roman"/>
        </w:rPr>
      </w:pPr>
      <w:r w:rsidRPr="00003931">
        <w:rPr>
          <w:rFonts w:ascii="Times New Roman" w:hAnsi="Times New Roman" w:cs="Times New Roman"/>
        </w:rPr>
        <w:t>earthquakes (happened)</w:t>
      </w:r>
    </w:p>
    <w:p w:rsidR="00003931" w:rsidRPr="00003931" w:rsidRDefault="00003931" w:rsidP="00003931">
      <w:pPr>
        <w:numPr>
          <w:ilvl w:val="0"/>
          <w:numId w:val="3"/>
        </w:numPr>
        <w:spacing w:after="120" w:line="276" w:lineRule="auto"/>
        <w:rPr>
          <w:rFonts w:ascii="Times New Roman" w:hAnsi="Times New Roman" w:cs="Times New Roman"/>
        </w:rPr>
      </w:pPr>
      <w:r w:rsidRPr="00003931">
        <w:rPr>
          <w:rFonts w:ascii="Times New Roman" w:hAnsi="Times New Roman" w:cs="Times New Roman"/>
        </w:rPr>
        <w:t>persecution (by the Jews and Rome)</w:t>
      </w:r>
    </w:p>
    <w:p w:rsidR="00003931" w:rsidRPr="00003931" w:rsidRDefault="00003931" w:rsidP="00003931">
      <w:pPr>
        <w:numPr>
          <w:ilvl w:val="0"/>
          <w:numId w:val="3"/>
        </w:numPr>
        <w:spacing w:after="120" w:line="276" w:lineRule="auto"/>
        <w:rPr>
          <w:rFonts w:ascii="Times New Roman" w:hAnsi="Times New Roman" w:cs="Times New Roman"/>
        </w:rPr>
      </w:pPr>
      <w:r w:rsidRPr="00003931">
        <w:rPr>
          <w:rFonts w:ascii="Times New Roman" w:hAnsi="Times New Roman" w:cs="Times New Roman"/>
        </w:rPr>
        <w:t>the need to flee to the mountains (smart thing to do if your city is going to be burned to the ground soon, don’t you think?!)</w:t>
      </w:r>
    </w:p>
    <w:p w:rsidR="00003931" w:rsidRPr="00003931" w:rsidRDefault="00003931" w:rsidP="00003931">
      <w:pPr>
        <w:numPr>
          <w:ilvl w:val="0"/>
          <w:numId w:val="3"/>
        </w:numPr>
        <w:spacing w:after="120" w:line="276" w:lineRule="auto"/>
        <w:rPr>
          <w:rFonts w:ascii="Times New Roman" w:hAnsi="Times New Roman" w:cs="Times New Roman"/>
        </w:rPr>
      </w:pPr>
      <w:r w:rsidRPr="00003931">
        <w:rPr>
          <w:rFonts w:ascii="Times New Roman" w:hAnsi="Times New Roman" w:cs="Times New Roman"/>
        </w:rPr>
        <w:t xml:space="preserve">the gospel </w:t>
      </w:r>
      <w:r w:rsidR="00207115">
        <w:rPr>
          <w:rFonts w:ascii="Times New Roman" w:hAnsi="Times New Roman" w:cs="Times New Roman"/>
        </w:rPr>
        <w:t>is</w:t>
      </w:r>
      <w:r w:rsidRPr="00003931">
        <w:rPr>
          <w:rFonts w:ascii="Times New Roman" w:hAnsi="Times New Roman" w:cs="Times New Roman"/>
        </w:rPr>
        <w:t xml:space="preserve"> preached throughout the nations (Paul’s missionary journeys, etc.).</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Then, there will be cosmic signs (sun darkened, moon dimmed, stars falling, earthquakes), which is a Jewish way to describe cataclysmic political disaster and change.  There are several </w:t>
      </w:r>
      <w:r w:rsidRPr="00003931">
        <w:rPr>
          <w:rFonts w:ascii="Times New Roman" w:hAnsi="Times New Roman" w:cs="Times New Roman"/>
        </w:rPr>
        <w:lastRenderedPageBreak/>
        <w:t xml:space="preserve">examples of this language in the Old Testament that always point to a political reality, not the literal convulsion of the cosmos.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We, too, do this with language. Imagine if you were to read the headline: “9-11 was an </w:t>
      </w:r>
      <w:proofErr w:type="gramStart"/>
      <w:r w:rsidRPr="00003931">
        <w:rPr>
          <w:rFonts w:ascii="Times New Roman" w:hAnsi="Times New Roman" w:cs="Times New Roman"/>
        </w:rPr>
        <w:t>Earth Shattering</w:t>
      </w:r>
      <w:proofErr w:type="gramEnd"/>
      <w:r w:rsidRPr="00003931">
        <w:rPr>
          <w:rFonts w:ascii="Times New Roman" w:hAnsi="Times New Roman" w:cs="Times New Roman"/>
        </w:rPr>
        <w:t xml:space="preserve"> Event.”[</w:t>
      </w:r>
      <w:r w:rsidR="00495043">
        <w:rPr>
          <w:rFonts w:ascii="Times New Roman" w:hAnsi="Times New Roman" w:cs="Times New Roman"/>
        </w:rPr>
        <w:t>4</w:t>
      </w:r>
      <w:r w:rsidRPr="00003931">
        <w:rPr>
          <w:rFonts w:ascii="Times New Roman" w:hAnsi="Times New Roman" w:cs="Times New Roman"/>
        </w:rPr>
        <w:t xml:space="preserve">] </w:t>
      </w:r>
      <w:r w:rsidR="004451D1">
        <w:rPr>
          <w:rFonts w:ascii="Times New Roman" w:hAnsi="Times New Roman" w:cs="Times New Roman"/>
        </w:rPr>
        <w:t xml:space="preserve"> </w:t>
      </w:r>
      <w:r w:rsidRPr="00003931">
        <w:rPr>
          <w:rFonts w:ascii="Times New Roman" w:hAnsi="Times New Roman" w:cs="Times New Roman"/>
        </w:rPr>
        <w:t>Such a description wouldn’t make you think that an “</w:t>
      </w:r>
      <w:r w:rsidR="00207115">
        <w:rPr>
          <w:rFonts w:ascii="Times New Roman" w:hAnsi="Times New Roman" w:cs="Times New Roman"/>
        </w:rPr>
        <w:t>earth-shattering</w:t>
      </w:r>
      <w:r w:rsidRPr="00003931">
        <w:rPr>
          <w:rFonts w:ascii="Times New Roman" w:hAnsi="Times New Roman" w:cs="Times New Roman"/>
        </w:rPr>
        <w:t xml:space="preserve">” earthquake caused the towers to fall, but is a way of saying that what happened shook up history as we know it.  </w:t>
      </w:r>
      <w:r w:rsidR="00207115">
        <w:rPr>
          <w:rFonts w:ascii="Times New Roman" w:hAnsi="Times New Roman" w:cs="Times New Roman"/>
        </w:rPr>
        <w:t>The same</w:t>
      </w:r>
      <w:r w:rsidRPr="00003931">
        <w:rPr>
          <w:rFonts w:ascii="Times New Roman" w:hAnsi="Times New Roman" w:cs="Times New Roman"/>
        </w:rPr>
        <w:t xml:space="preserve"> is true here.  Jesus is simply using a Hebraic prophetic rhetorical </w:t>
      </w:r>
      <w:r w:rsidR="00207115">
        <w:rPr>
          <w:rFonts w:ascii="Times New Roman" w:hAnsi="Times New Roman" w:cs="Times New Roman"/>
        </w:rPr>
        <w:t>device</w:t>
      </w:r>
      <w:r w:rsidRPr="00003931">
        <w:rPr>
          <w:rFonts w:ascii="Times New Roman" w:hAnsi="Times New Roman" w:cs="Times New Roman"/>
        </w:rPr>
        <w:t xml:space="preserve"> to explain the coming doom of Jerusalem. </w:t>
      </w:r>
    </w:p>
    <w:p w:rsidR="00003931" w:rsidRPr="00495043" w:rsidRDefault="00003931" w:rsidP="00003931">
      <w:pPr>
        <w:spacing w:after="120" w:line="276" w:lineRule="auto"/>
        <w:rPr>
          <w:rFonts w:ascii="Times New Roman" w:hAnsi="Times New Roman" w:cs="Times New Roman"/>
          <w:b/>
          <w:bCs/>
          <w:sz w:val="28"/>
          <w:szCs w:val="28"/>
        </w:rPr>
      </w:pPr>
      <w:r w:rsidRPr="00495043">
        <w:rPr>
          <w:rFonts w:ascii="Times New Roman" w:hAnsi="Times New Roman" w:cs="Times New Roman"/>
          <w:b/>
          <w:bCs/>
          <w:sz w:val="28"/>
          <w:szCs w:val="28"/>
        </w:rPr>
        <w:t>Jesus Wept Over His Prediction of Destruction</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Jesus weeps over this city in another place, because its zealous impulses will lead to the destruction of God's holy city and Temple. This isn't something Jesus wants to happen. It is, however, something he knows will happen.</w:t>
      </w:r>
      <w:r w:rsidR="00207115">
        <w:rPr>
          <w:rFonts w:ascii="Times New Roman" w:hAnsi="Times New Roman" w:cs="Times New Roman"/>
        </w:rPr>
        <w:t xml:space="preserve"> </w:t>
      </w:r>
      <w:r w:rsidRPr="00003931">
        <w:rPr>
          <w:rFonts w:ascii="Times New Roman" w:hAnsi="Times New Roman" w:cs="Times New Roman"/>
        </w:rPr>
        <w:t>And soon.</w:t>
      </w:r>
      <w:r w:rsidR="00207115">
        <w:rPr>
          <w:rFonts w:ascii="Times New Roman" w:hAnsi="Times New Roman" w:cs="Times New Roman"/>
        </w:rPr>
        <w:t xml:space="preserve"> </w:t>
      </w:r>
      <w:r w:rsidRPr="00003931">
        <w:rPr>
          <w:rFonts w:ascii="Times New Roman" w:hAnsi="Times New Roman" w:cs="Times New Roman"/>
        </w:rPr>
        <w:t xml:space="preserve">Jumping back into the passage, Jesus keeps moving. The great “Son of Man” statement comes in verse 26.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This points to Daniel 7 where the “son of man” comes up to the throne of God to be victoriously vindicated to a position of authority after a time of suffering (remember, Paul evoked this passage as well, applying it slightly differently, but the basic point remains the same).</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For Jesus, this will ultimately happen when the Temple is destroyed, for it will be a moment </w:t>
      </w:r>
      <w:r w:rsidR="00207115">
        <w:rPr>
          <w:rFonts w:ascii="Times New Roman" w:hAnsi="Times New Roman" w:cs="Times New Roman"/>
        </w:rPr>
        <w:t>when</w:t>
      </w:r>
      <w:r w:rsidRPr="00003931">
        <w:rPr>
          <w:rFonts w:ascii="Times New Roman" w:hAnsi="Times New Roman" w:cs="Times New Roman"/>
        </w:rPr>
        <w:t xml:space="preserve"> Jesus becomes the only Temple of God that is left in the cosmos.</w:t>
      </w:r>
      <w:r w:rsidR="00207115">
        <w:rPr>
          <w:rFonts w:ascii="Times New Roman" w:hAnsi="Times New Roman" w:cs="Times New Roman"/>
        </w:rPr>
        <w:t xml:space="preserve"> </w:t>
      </w:r>
      <w:r w:rsidRPr="00003931">
        <w:rPr>
          <w:rFonts w:ascii="Times New Roman" w:hAnsi="Times New Roman" w:cs="Times New Roman"/>
        </w:rPr>
        <w:t xml:space="preserve">Again, we keep in mind that Jesus weeps over this point: he doesn't want the Temple to be destroyed. He simply sees the writing on the soon-to-be bloodstained and </w:t>
      </w:r>
      <w:r w:rsidR="00207115">
        <w:rPr>
          <w:rFonts w:ascii="Times New Roman" w:hAnsi="Times New Roman" w:cs="Times New Roman"/>
        </w:rPr>
        <w:t>torn-down</w:t>
      </w:r>
      <w:r w:rsidRPr="00003931">
        <w:rPr>
          <w:rFonts w:ascii="Times New Roman" w:hAnsi="Times New Roman" w:cs="Times New Roman"/>
        </w:rPr>
        <w:t xml:space="preserve"> walls.</w:t>
      </w:r>
      <w:r w:rsidR="00207115">
        <w:rPr>
          <w:rFonts w:ascii="Times New Roman" w:hAnsi="Times New Roman" w:cs="Times New Roman"/>
        </w:rPr>
        <w:t xml:space="preserve"> </w:t>
      </w:r>
      <w:r w:rsidRPr="00003931">
        <w:rPr>
          <w:rFonts w:ascii="Times New Roman" w:hAnsi="Times New Roman" w:cs="Times New Roman"/>
        </w:rPr>
        <w:t>Jesus is claiming to be the fulfillment of Daniel’s apocalyptic vision, and people will see this to be true once the Lord’s prophecy is fulfilled.</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This happened in 70 </w:t>
      </w:r>
      <w:r w:rsidR="004451D1">
        <w:rPr>
          <w:rFonts w:ascii="Times New Roman" w:hAnsi="Times New Roman" w:cs="Times New Roman"/>
        </w:rPr>
        <w:t>AD</w:t>
      </w:r>
      <w:r w:rsidRPr="00003931">
        <w:rPr>
          <w:rFonts w:ascii="Times New Roman" w:hAnsi="Times New Roman" w:cs="Times New Roman"/>
        </w:rPr>
        <w:t>. It already did. His "coming" in this passage is about his enthronement, the vindication of his suffering. It will serve as a sign to his hearers, beyond the resurrection, that he truly was the suffering one of God who overcomes his enemies by God's loving verdict: not the sword.</w:t>
      </w:r>
      <w:r w:rsidR="00207115">
        <w:rPr>
          <w:rFonts w:ascii="Times New Roman" w:hAnsi="Times New Roman" w:cs="Times New Roman"/>
        </w:rPr>
        <w:t xml:space="preserve"> </w:t>
      </w:r>
      <w:r w:rsidRPr="00003931">
        <w:rPr>
          <w:rFonts w:ascii="Times New Roman" w:hAnsi="Times New Roman" w:cs="Times New Roman"/>
        </w:rPr>
        <w:t xml:space="preserve">Jesus seals the deal by following this up in verse 30 by saying: “…this generation will certainly not pass away until </w:t>
      </w:r>
      <w:r w:rsidRPr="00003931">
        <w:rPr>
          <w:rFonts w:ascii="Times New Roman" w:hAnsi="Times New Roman" w:cs="Times New Roman"/>
          <w:b/>
          <w:bCs/>
          <w:i/>
          <w:iCs/>
        </w:rPr>
        <w:t>all these things</w:t>
      </w:r>
      <w:r w:rsidRPr="00003931">
        <w:rPr>
          <w:rFonts w:ascii="Times New Roman" w:hAnsi="Times New Roman" w:cs="Times New Roman"/>
        </w:rPr>
        <w:t xml:space="preserve"> have happened.”</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And indeed, all these things </w:t>
      </w:r>
      <w:r w:rsidRPr="00003931">
        <w:rPr>
          <w:rFonts w:ascii="Times New Roman" w:hAnsi="Times New Roman" w:cs="Times New Roman"/>
          <w:i/>
          <w:iCs/>
        </w:rPr>
        <w:t>did</w:t>
      </w:r>
      <w:r w:rsidRPr="00003931">
        <w:rPr>
          <w:rFonts w:ascii="Times New Roman" w:hAnsi="Times New Roman" w:cs="Times New Roman"/>
        </w:rPr>
        <w:t xml:space="preserve"> happen. Jesus was right.</w:t>
      </w:r>
      <w:r w:rsidR="00207115">
        <w:rPr>
          <w:rFonts w:ascii="Times New Roman" w:hAnsi="Times New Roman" w:cs="Times New Roman"/>
        </w:rPr>
        <w:t xml:space="preserve"> </w:t>
      </w:r>
      <w:r w:rsidRPr="00003931">
        <w:rPr>
          <w:rFonts w:ascii="Times New Roman" w:hAnsi="Times New Roman" w:cs="Times New Roman"/>
        </w:rPr>
        <w:t xml:space="preserve">But notice, this passage is full of Hebrew metaphors, hyperbole, and </w:t>
      </w:r>
      <w:r w:rsidR="00207115">
        <w:rPr>
          <w:rFonts w:ascii="Times New Roman" w:hAnsi="Times New Roman" w:cs="Times New Roman"/>
        </w:rPr>
        <w:t>predictions</w:t>
      </w:r>
      <w:r w:rsidRPr="00003931">
        <w:rPr>
          <w:rFonts w:ascii="Times New Roman" w:hAnsi="Times New Roman" w:cs="Times New Roman"/>
        </w:rPr>
        <w:t xml:space="preserve"> about what would soon take place among his hearers.</w:t>
      </w:r>
      <w:r w:rsidR="00207115">
        <w:rPr>
          <w:rFonts w:ascii="Times New Roman" w:hAnsi="Times New Roman" w:cs="Times New Roman"/>
        </w:rPr>
        <w:t xml:space="preserve"> </w:t>
      </w:r>
      <w:r w:rsidRPr="00003931">
        <w:rPr>
          <w:rFonts w:ascii="Times New Roman" w:hAnsi="Times New Roman" w:cs="Times New Roman"/>
        </w:rPr>
        <w:t>Jesus had nothing in mind like a Rapture.</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Even if we look at the other accounts, where Jesus says, "One will be taken and the other left" (Matthew 24.40), we don't get a "Left Behind" scenario here.</w:t>
      </w:r>
      <w:r w:rsidR="00207115">
        <w:rPr>
          <w:rFonts w:ascii="Times New Roman" w:hAnsi="Times New Roman" w:cs="Times New Roman"/>
        </w:rPr>
        <w:t xml:space="preserve"> </w:t>
      </w:r>
      <w:r w:rsidRPr="00003931">
        <w:rPr>
          <w:rFonts w:ascii="Times New Roman" w:hAnsi="Times New Roman" w:cs="Times New Roman"/>
        </w:rPr>
        <w:t>A great disaster is coming! In this generation. The message is urgent.</w:t>
      </w:r>
      <w:r w:rsidR="00207115">
        <w:rPr>
          <w:rFonts w:ascii="Times New Roman" w:hAnsi="Times New Roman" w:cs="Times New Roman"/>
        </w:rPr>
        <w:t xml:space="preserve"> </w:t>
      </w:r>
      <w:r w:rsidRPr="00003931">
        <w:rPr>
          <w:rFonts w:ascii="Times New Roman" w:hAnsi="Times New Roman" w:cs="Times New Roman"/>
        </w:rPr>
        <w:t>A war is coming. The Romans will come to arrest you. Run for th</w:t>
      </w:r>
      <w:r w:rsidR="00207115">
        <w:rPr>
          <w:rFonts w:ascii="Times New Roman" w:hAnsi="Times New Roman" w:cs="Times New Roman"/>
        </w:rPr>
        <w:t>e</w:t>
      </w:r>
      <w:r w:rsidRPr="00003931">
        <w:rPr>
          <w:rFonts w:ascii="Times New Roman" w:hAnsi="Times New Roman" w:cs="Times New Roman"/>
        </w:rPr>
        <w:t xml:space="preserve"> hills. Get out of dodge!</w:t>
      </w:r>
      <w:r w:rsidR="00207115">
        <w:rPr>
          <w:rFonts w:ascii="Times New Roman" w:hAnsi="Times New Roman" w:cs="Times New Roman"/>
        </w:rPr>
        <w:t xml:space="preserve"> </w:t>
      </w:r>
      <w:r w:rsidR="004451D1">
        <w:rPr>
          <w:rFonts w:ascii="Times New Roman" w:hAnsi="Times New Roman" w:cs="Times New Roman"/>
        </w:rPr>
        <w:t>That’s pretty g</w:t>
      </w:r>
      <w:r w:rsidRPr="00003931">
        <w:rPr>
          <w:rFonts w:ascii="Times New Roman" w:hAnsi="Times New Roman" w:cs="Times New Roman"/>
        </w:rPr>
        <w:t>ood advice</w:t>
      </w:r>
      <w:r w:rsidR="004451D1">
        <w:rPr>
          <w:rFonts w:ascii="Times New Roman" w:hAnsi="Times New Roman" w:cs="Times New Roman"/>
        </w:rPr>
        <w:t>;</w:t>
      </w:r>
      <w:r w:rsidRPr="00003931">
        <w:rPr>
          <w:rFonts w:ascii="Times New Roman" w:hAnsi="Times New Roman" w:cs="Times New Roman"/>
        </w:rPr>
        <w:t xml:space="preserve"> Don't you think? </w:t>
      </w:r>
    </w:p>
    <w:p w:rsidR="00003931" w:rsidRPr="00495043" w:rsidRDefault="00003931" w:rsidP="00003931">
      <w:pPr>
        <w:spacing w:after="120" w:line="276" w:lineRule="auto"/>
        <w:rPr>
          <w:rFonts w:ascii="Times New Roman" w:hAnsi="Times New Roman" w:cs="Times New Roman"/>
          <w:b/>
          <w:bCs/>
          <w:sz w:val="28"/>
          <w:szCs w:val="28"/>
        </w:rPr>
      </w:pPr>
      <w:r w:rsidRPr="00495043">
        <w:rPr>
          <w:rFonts w:ascii="Times New Roman" w:hAnsi="Times New Roman" w:cs="Times New Roman"/>
          <w:b/>
          <w:bCs/>
          <w:sz w:val="28"/>
          <w:szCs w:val="28"/>
        </w:rPr>
        <w:t>Rapture or Resurrection?</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The vision of the future that Jesus, Paul</w:t>
      </w:r>
      <w:r w:rsidR="00207115">
        <w:rPr>
          <w:rFonts w:ascii="Times New Roman" w:hAnsi="Times New Roman" w:cs="Times New Roman"/>
        </w:rPr>
        <w:t>,</w:t>
      </w:r>
      <w:r w:rsidRPr="00003931">
        <w:rPr>
          <w:rFonts w:ascii="Times New Roman" w:hAnsi="Times New Roman" w:cs="Times New Roman"/>
        </w:rPr>
        <w:t xml:space="preserve"> and the rest of the New Testament share is resurrection. This is an embodied future, not a ghostly one in some other place called heaven. Sure, those who </w:t>
      </w:r>
      <w:r w:rsidRPr="00003931">
        <w:rPr>
          <w:rFonts w:ascii="Times New Roman" w:hAnsi="Times New Roman" w:cs="Times New Roman"/>
        </w:rPr>
        <w:lastRenderedPageBreak/>
        <w:t>are in Christ are kept safe in God's heavenly sphere of the cosmos after they die. But that isn't the end. They too will rise, just as Paul says in 1 Thessalonians 4.</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But it isn't just humans who will get to embody the good news of the Christian hope. So will all of the created order. God will not destroy the world, rather “the creation itself will be liberated from its bondage to decay and brought into the freedom and glory of the children of God.” (Romans 8.21)!</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The Bible teaches that when Christ comes back, it will not be Tribulation or chaos. The "tribulation" did happen.</w:t>
      </w:r>
      <w:r w:rsidR="00207115">
        <w:rPr>
          <w:rFonts w:ascii="Times New Roman" w:hAnsi="Times New Roman" w:cs="Times New Roman"/>
        </w:rPr>
        <w:t xml:space="preserve"> </w:t>
      </w:r>
      <w:r w:rsidRPr="00003931">
        <w:rPr>
          <w:rFonts w:ascii="Times New Roman" w:hAnsi="Times New Roman" w:cs="Times New Roman"/>
        </w:rPr>
        <w:t>Jesus predicted it.</w:t>
      </w:r>
      <w:r w:rsidR="00207115">
        <w:rPr>
          <w:rFonts w:ascii="Times New Roman" w:hAnsi="Times New Roman" w:cs="Times New Roman"/>
        </w:rPr>
        <w:t xml:space="preserve"> </w:t>
      </w:r>
      <w:r w:rsidRPr="00003931">
        <w:rPr>
          <w:rFonts w:ascii="Times New Roman" w:hAnsi="Times New Roman" w:cs="Times New Roman"/>
        </w:rPr>
        <w:t>Rome destroyed their sacred city and Temple!</w:t>
      </w:r>
      <w:r w:rsidR="00207115">
        <w:rPr>
          <w:rFonts w:ascii="Times New Roman" w:hAnsi="Times New Roman" w:cs="Times New Roman"/>
        </w:rPr>
        <w:t xml:space="preserve"> </w:t>
      </w:r>
      <w:r w:rsidRPr="00003931">
        <w:rPr>
          <w:rFonts w:ascii="Times New Roman" w:hAnsi="Times New Roman" w:cs="Times New Roman"/>
        </w:rPr>
        <w:t>That is the only future tribulation Jesus had in mind: one that is decisively in our past.</w:t>
      </w:r>
      <w:r w:rsidR="004451D1">
        <w:rPr>
          <w:rFonts w:ascii="Times New Roman" w:hAnsi="Times New Roman" w:cs="Times New Roman"/>
        </w:rPr>
        <w:t xml:space="preserve"> We must understand this—to the Jewish people the total destruction of the Temple WAS the greatest catastrophe that could ever happen.</w:t>
      </w:r>
      <w:r w:rsidR="00AF706B">
        <w:rPr>
          <w:rFonts w:ascii="Times New Roman" w:hAnsi="Times New Roman" w:cs="Times New Roman"/>
        </w:rPr>
        <w:t xml:space="preserve"> It represented them as a distinct people and was the place where all Jews focused their attention and hopes. After its destruction the </w:t>
      </w:r>
      <w:proofErr w:type="gramStart"/>
      <w:r w:rsidR="00AF706B">
        <w:rPr>
          <w:rFonts w:ascii="Times New Roman" w:hAnsi="Times New Roman" w:cs="Times New Roman"/>
        </w:rPr>
        <w:t>jews</w:t>
      </w:r>
      <w:proofErr w:type="gramEnd"/>
      <w:r w:rsidR="00AF706B">
        <w:rPr>
          <w:rFonts w:ascii="Times New Roman" w:hAnsi="Times New Roman" w:cs="Times New Roman"/>
        </w:rPr>
        <w:t xml:space="preserve"> were dispersed all over the Earth, thus, they were no longer “one people.”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And perhaps you are curious about Revelation. Well, when it is read in its historical setting (the 90s of the first century) with its rhetorical devices and image-soaked style, it too fits the picture of Jesus and Paul.</w:t>
      </w:r>
      <w:r w:rsidR="00207115">
        <w:rPr>
          <w:rFonts w:ascii="Times New Roman" w:hAnsi="Times New Roman" w:cs="Times New Roman"/>
        </w:rPr>
        <w:t xml:space="preserve"> </w:t>
      </w:r>
      <w:r w:rsidRPr="00003931">
        <w:rPr>
          <w:rFonts w:ascii="Times New Roman" w:hAnsi="Times New Roman" w:cs="Times New Roman"/>
        </w:rPr>
        <w:t xml:space="preserve">The end of the book of Revelation says it best: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“‘He will wipe every tear from their eyes. There will be no more death or mourning or crying or pain, for the old order of things has passed away’” (Revelation 21.4).</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Surely</w:t>
      </w:r>
      <w:r w:rsidR="004451D1">
        <w:rPr>
          <w:rFonts w:ascii="Times New Roman" w:hAnsi="Times New Roman" w:cs="Times New Roman"/>
        </w:rPr>
        <w:t xml:space="preserve">, </w:t>
      </w:r>
      <w:r w:rsidRPr="00003931">
        <w:rPr>
          <w:rFonts w:ascii="Times New Roman" w:hAnsi="Times New Roman" w:cs="Times New Roman"/>
        </w:rPr>
        <w:t xml:space="preserve"> we cannot erase judgment from the picture, but the hope is that those in Christ will be raised to eternal life and everything that is wrong with this world will be made right.</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This </w:t>
      </w:r>
      <w:r w:rsidR="00207115">
        <w:rPr>
          <w:rFonts w:ascii="Times New Roman" w:hAnsi="Times New Roman" w:cs="Times New Roman"/>
        </w:rPr>
        <w:t xml:space="preserve">new </w:t>
      </w:r>
      <w:r w:rsidRPr="00003931">
        <w:rPr>
          <w:rFonts w:ascii="Times New Roman" w:hAnsi="Times New Roman" w:cs="Times New Roman"/>
        </w:rPr>
        <w:t>world is going to be our home for eternity, and we have the opportunity to reflect that future in our present. Rapture invites us to escape this world: the last thing that Jesus would have ever taught! “On earth as in heaven” is what he said, not “in heaven away from the earth!” Our world’s future is hopeful.</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Why?</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 xml:space="preserve">Because neither Paul nor Jesus believed in the rapture. Neither did any other New Testament author or figure. </w:t>
      </w:r>
      <w:r w:rsidR="00AF706B">
        <w:rPr>
          <w:rFonts w:ascii="Times New Roman" w:hAnsi="Times New Roman" w:cs="Times New Roman"/>
        </w:rPr>
        <w:t>And n</w:t>
      </w:r>
      <w:r w:rsidRPr="00003931">
        <w:rPr>
          <w:rFonts w:ascii="Times New Roman" w:hAnsi="Times New Roman" w:cs="Times New Roman"/>
        </w:rPr>
        <w:t>either should you</w:t>
      </w:r>
      <w:r w:rsidR="00AF706B">
        <w:rPr>
          <w:rFonts w:ascii="Times New Roman" w:hAnsi="Times New Roman" w:cs="Times New Roman"/>
        </w:rPr>
        <w:t>!</w:t>
      </w:r>
      <w:r w:rsidRPr="00003931">
        <w:rPr>
          <w:rFonts w:ascii="Times New Roman" w:hAnsi="Times New Roman" w:cs="Times New Roman"/>
        </w:rPr>
        <w:t xml:space="preserve"> </w:t>
      </w:r>
    </w:p>
    <w:p w:rsidR="00003931" w:rsidRPr="00003931" w:rsidRDefault="00003931" w:rsidP="00003931">
      <w:pPr>
        <w:spacing w:after="120" w:line="276" w:lineRule="auto"/>
        <w:rPr>
          <w:rFonts w:ascii="Times New Roman" w:hAnsi="Times New Roman" w:cs="Times New Roman"/>
        </w:rPr>
      </w:pPr>
      <w:r w:rsidRPr="00003931">
        <w:rPr>
          <w:rFonts w:ascii="Times New Roman" w:hAnsi="Times New Roman" w:cs="Times New Roman"/>
        </w:rPr>
        <w:t>———————————</w:t>
      </w:r>
    </w:p>
    <w:p w:rsidR="00936ED4" w:rsidRPr="00F71316" w:rsidRDefault="00003931" w:rsidP="00003931">
      <w:pPr>
        <w:spacing w:after="120" w:line="276" w:lineRule="auto"/>
        <w:rPr>
          <w:rFonts w:ascii="Times New Roman" w:hAnsi="Times New Roman" w:cs="Times New Roman"/>
          <w:i/>
          <w:iCs/>
          <w:color w:val="000000" w:themeColor="text1"/>
        </w:rPr>
      </w:pPr>
      <w:r w:rsidRPr="00F71316">
        <w:rPr>
          <w:rFonts w:ascii="Times New Roman" w:hAnsi="Times New Roman" w:cs="Times New Roman"/>
          <w:i/>
          <w:iCs/>
          <w:color w:val="000000" w:themeColor="text1"/>
        </w:rPr>
        <w:t>[1] </w:t>
      </w:r>
      <w:hyperlink r:id="rId9" w:history="1">
        <w:r w:rsidR="00936ED4" w:rsidRPr="00F71316">
          <w:rPr>
            <w:rStyle w:val="Hyperlink"/>
            <w:rFonts w:ascii="Times New Roman" w:hAnsi="Times New Roman" w:cs="Times New Roman"/>
            <w:i/>
            <w:iCs/>
            <w:color w:val="000000" w:themeColor="text1"/>
            <w:u w:val="none"/>
          </w:rPr>
          <w:t>http://www.biblestudytools.com/lexicons/greek/nas/ouranos.html</w:t>
        </w:r>
      </w:hyperlink>
    </w:p>
    <w:p w:rsidR="00936ED4" w:rsidRDefault="00003931" w:rsidP="00003931">
      <w:pPr>
        <w:spacing w:after="120" w:line="276" w:lineRule="auto"/>
        <w:rPr>
          <w:rFonts w:ascii="Times New Roman" w:hAnsi="Times New Roman" w:cs="Times New Roman"/>
          <w:i/>
          <w:iCs/>
        </w:rPr>
      </w:pPr>
      <w:r w:rsidRPr="00003931">
        <w:rPr>
          <w:rFonts w:ascii="Times New Roman" w:hAnsi="Times New Roman" w:cs="Times New Roman"/>
          <w:i/>
          <w:iCs/>
        </w:rPr>
        <w:t>[</w:t>
      </w:r>
      <w:r w:rsidR="00495043">
        <w:rPr>
          <w:rFonts w:ascii="Times New Roman" w:hAnsi="Times New Roman" w:cs="Times New Roman"/>
          <w:i/>
          <w:iCs/>
        </w:rPr>
        <w:t>2</w:t>
      </w:r>
      <w:r w:rsidRPr="00003931">
        <w:rPr>
          <w:rFonts w:ascii="Times New Roman" w:hAnsi="Times New Roman" w:cs="Times New Roman"/>
          <w:i/>
          <w:iCs/>
        </w:rPr>
        <w:t>] You can find these mixed metaphors of Paul analyzed in a number of scholarly commentaries in a similar way. The easiest introduction is: N. T. Wright, “Farewell to Rapture,” Biblical Review (August 2001). http://ntwrightpage.com/2016/07/12/farewell-to-the-rapture/ (accessed May 2017).</w:t>
      </w:r>
    </w:p>
    <w:p w:rsidR="00936ED4" w:rsidRDefault="00003931" w:rsidP="00003931">
      <w:pPr>
        <w:spacing w:after="120" w:line="276" w:lineRule="auto"/>
        <w:rPr>
          <w:rFonts w:ascii="Times New Roman" w:hAnsi="Times New Roman" w:cs="Times New Roman"/>
          <w:i/>
          <w:iCs/>
        </w:rPr>
      </w:pPr>
      <w:r w:rsidRPr="00003931">
        <w:rPr>
          <w:rFonts w:ascii="Times New Roman" w:hAnsi="Times New Roman" w:cs="Times New Roman"/>
          <w:i/>
          <w:iCs/>
        </w:rPr>
        <w:t>[</w:t>
      </w:r>
      <w:r w:rsidR="00495043">
        <w:rPr>
          <w:rFonts w:ascii="Times New Roman" w:hAnsi="Times New Roman" w:cs="Times New Roman"/>
          <w:i/>
          <w:iCs/>
        </w:rPr>
        <w:t>3</w:t>
      </w:r>
      <w:r w:rsidRPr="00003931">
        <w:rPr>
          <w:rFonts w:ascii="Times New Roman" w:hAnsi="Times New Roman" w:cs="Times New Roman"/>
          <w:i/>
          <w:iCs/>
        </w:rPr>
        <w:t xml:space="preserve">] Matthew adds a 3rd question about the timing of the “end of the age.”  This should not be read as meaning the “end of the world” but rather </w:t>
      </w:r>
      <w:r w:rsidR="00207115">
        <w:rPr>
          <w:rFonts w:ascii="Times New Roman" w:hAnsi="Times New Roman" w:cs="Times New Roman"/>
          <w:i/>
          <w:iCs/>
        </w:rPr>
        <w:t>the</w:t>
      </w:r>
      <w:r w:rsidRPr="00003931">
        <w:rPr>
          <w:rFonts w:ascii="Times New Roman" w:hAnsi="Times New Roman" w:cs="Times New Roman"/>
          <w:i/>
          <w:iCs/>
        </w:rPr>
        <w:t xml:space="preserve"> end of the current era of Roman oppression and forms of corruption that have infiltrated their beloved Temple.  We often read </w:t>
      </w:r>
      <w:r w:rsidRPr="00003931">
        <w:rPr>
          <w:rFonts w:ascii="Times New Roman" w:hAnsi="Times New Roman" w:cs="Times New Roman"/>
          <w:i/>
          <w:iCs/>
        </w:rPr>
        <w:lastRenderedPageBreak/>
        <w:t xml:space="preserve">into this passage “end of the world” questions, that if we look closely enough, are not actually in the text.  My view is that we have been conditioned to think this way by tradition, not by a clear reading of the text in context. </w:t>
      </w:r>
    </w:p>
    <w:p w:rsidR="00D128F7" w:rsidRPr="00936ED4" w:rsidRDefault="00003931" w:rsidP="00003931">
      <w:pPr>
        <w:spacing w:after="120" w:line="276" w:lineRule="auto"/>
        <w:rPr>
          <w:rFonts w:ascii="Times New Roman" w:hAnsi="Times New Roman" w:cs="Times New Roman"/>
          <w:i/>
          <w:iCs/>
        </w:rPr>
      </w:pPr>
      <w:r w:rsidRPr="00003931">
        <w:rPr>
          <w:rFonts w:ascii="Times New Roman" w:hAnsi="Times New Roman" w:cs="Times New Roman"/>
          <w:i/>
          <w:iCs/>
        </w:rPr>
        <w:t>[</w:t>
      </w:r>
      <w:r w:rsidR="00495043">
        <w:rPr>
          <w:rFonts w:ascii="Times New Roman" w:hAnsi="Times New Roman" w:cs="Times New Roman"/>
          <w:i/>
          <w:iCs/>
        </w:rPr>
        <w:t>4</w:t>
      </w:r>
      <w:r w:rsidRPr="00003931">
        <w:rPr>
          <w:rFonts w:ascii="Times New Roman" w:hAnsi="Times New Roman" w:cs="Times New Roman"/>
          <w:i/>
          <w:iCs/>
        </w:rPr>
        <w:t>] I'm pretty sure I picked up "</w:t>
      </w:r>
      <w:r w:rsidR="00207115">
        <w:rPr>
          <w:rFonts w:ascii="Times New Roman" w:hAnsi="Times New Roman" w:cs="Times New Roman"/>
          <w:i/>
          <w:iCs/>
        </w:rPr>
        <w:t>earth-shattering</w:t>
      </w:r>
      <w:r w:rsidRPr="00003931">
        <w:rPr>
          <w:rFonts w:ascii="Times New Roman" w:hAnsi="Times New Roman" w:cs="Times New Roman"/>
          <w:i/>
          <w:iCs/>
        </w:rPr>
        <w:t>" language from Tom Wright at some point as well.</w:t>
      </w:r>
    </w:p>
    <w:sectPr w:rsidR="00D128F7" w:rsidRPr="00936ED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1778" w:rsidRDefault="00A31778" w:rsidP="00A8199F">
      <w:r>
        <w:separator/>
      </w:r>
    </w:p>
  </w:endnote>
  <w:endnote w:type="continuationSeparator" w:id="0">
    <w:p w:rsidR="00A31778" w:rsidRDefault="00A31778" w:rsidP="00A8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3483771"/>
      <w:docPartObj>
        <w:docPartGallery w:val="Page Numbers (Bottom of Page)"/>
        <w:docPartUnique/>
      </w:docPartObj>
    </w:sdtPr>
    <w:sdtContent>
      <w:p w:rsidR="00A8199F" w:rsidRDefault="00A8199F" w:rsidP="00637A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199F" w:rsidRDefault="00A8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3887680"/>
      <w:docPartObj>
        <w:docPartGallery w:val="Page Numbers (Bottom of Page)"/>
        <w:docPartUnique/>
      </w:docPartObj>
    </w:sdtPr>
    <w:sdtContent>
      <w:p w:rsidR="00A8199F" w:rsidRDefault="00A8199F" w:rsidP="00637A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8199F" w:rsidRDefault="00A81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1778" w:rsidRDefault="00A31778" w:rsidP="00A8199F">
      <w:r>
        <w:separator/>
      </w:r>
    </w:p>
  </w:footnote>
  <w:footnote w:type="continuationSeparator" w:id="0">
    <w:p w:rsidR="00A31778" w:rsidRDefault="00A31778" w:rsidP="00A81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C0E32"/>
    <w:multiLevelType w:val="hybridMultilevel"/>
    <w:tmpl w:val="934E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768D1"/>
    <w:multiLevelType w:val="multilevel"/>
    <w:tmpl w:val="E724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71259"/>
    <w:multiLevelType w:val="multilevel"/>
    <w:tmpl w:val="1E0A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481073"/>
    <w:multiLevelType w:val="multilevel"/>
    <w:tmpl w:val="75E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714238">
    <w:abstractNumId w:val="3"/>
  </w:num>
  <w:num w:numId="2" w16cid:durableId="1571039960">
    <w:abstractNumId w:val="2"/>
  </w:num>
  <w:num w:numId="3" w16cid:durableId="1369253849">
    <w:abstractNumId w:val="1"/>
  </w:num>
  <w:num w:numId="4" w16cid:durableId="82300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1"/>
    <w:rsid w:val="00003931"/>
    <w:rsid w:val="00054EB3"/>
    <w:rsid w:val="00207115"/>
    <w:rsid w:val="00255823"/>
    <w:rsid w:val="00294FEB"/>
    <w:rsid w:val="002D182B"/>
    <w:rsid w:val="00300636"/>
    <w:rsid w:val="00413063"/>
    <w:rsid w:val="004451D1"/>
    <w:rsid w:val="00465A95"/>
    <w:rsid w:val="00495043"/>
    <w:rsid w:val="005C103C"/>
    <w:rsid w:val="005C33FE"/>
    <w:rsid w:val="005F6AFA"/>
    <w:rsid w:val="007325CE"/>
    <w:rsid w:val="00751AE4"/>
    <w:rsid w:val="007C3081"/>
    <w:rsid w:val="007D20E4"/>
    <w:rsid w:val="00876D65"/>
    <w:rsid w:val="008B3743"/>
    <w:rsid w:val="008D2007"/>
    <w:rsid w:val="008F5512"/>
    <w:rsid w:val="00936ED4"/>
    <w:rsid w:val="0096721F"/>
    <w:rsid w:val="009D07EE"/>
    <w:rsid w:val="00A31778"/>
    <w:rsid w:val="00A70C64"/>
    <w:rsid w:val="00A8199F"/>
    <w:rsid w:val="00A958CE"/>
    <w:rsid w:val="00AF706B"/>
    <w:rsid w:val="00B86DAC"/>
    <w:rsid w:val="00B908BA"/>
    <w:rsid w:val="00D05A7E"/>
    <w:rsid w:val="00D128F7"/>
    <w:rsid w:val="00E542BE"/>
    <w:rsid w:val="00F71316"/>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BAE9F"/>
  <w15:chartTrackingRefBased/>
  <w15:docId w15:val="{9F542CBD-7DDA-8A40-A0E2-C8F0C921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99F"/>
    <w:pPr>
      <w:tabs>
        <w:tab w:val="center" w:pos="4680"/>
        <w:tab w:val="right" w:pos="9360"/>
      </w:tabs>
    </w:pPr>
  </w:style>
  <w:style w:type="character" w:customStyle="1" w:styleId="FooterChar">
    <w:name w:val="Footer Char"/>
    <w:basedOn w:val="DefaultParagraphFont"/>
    <w:link w:val="Footer"/>
    <w:uiPriority w:val="99"/>
    <w:rsid w:val="00A8199F"/>
  </w:style>
  <w:style w:type="character" w:styleId="PageNumber">
    <w:name w:val="page number"/>
    <w:basedOn w:val="DefaultParagraphFont"/>
    <w:uiPriority w:val="99"/>
    <w:semiHidden/>
    <w:unhideWhenUsed/>
    <w:rsid w:val="00A8199F"/>
  </w:style>
  <w:style w:type="character" w:styleId="Hyperlink">
    <w:name w:val="Hyperlink"/>
    <w:basedOn w:val="DefaultParagraphFont"/>
    <w:uiPriority w:val="99"/>
    <w:unhideWhenUsed/>
    <w:rsid w:val="00936ED4"/>
    <w:rPr>
      <w:color w:val="0563C1" w:themeColor="hyperlink"/>
      <w:u w:val="single"/>
    </w:rPr>
  </w:style>
  <w:style w:type="character" w:styleId="UnresolvedMention">
    <w:name w:val="Unresolved Mention"/>
    <w:basedOn w:val="DefaultParagraphFont"/>
    <w:uiPriority w:val="99"/>
    <w:semiHidden/>
    <w:unhideWhenUsed/>
    <w:rsid w:val="00936ED4"/>
    <w:rPr>
      <w:color w:val="605E5C"/>
      <w:shd w:val="clear" w:color="auto" w:fill="E1DFDD"/>
    </w:rPr>
  </w:style>
  <w:style w:type="paragraph" w:styleId="EndnoteText">
    <w:name w:val="endnote text"/>
    <w:basedOn w:val="Normal"/>
    <w:link w:val="EndnoteTextChar"/>
    <w:uiPriority w:val="99"/>
    <w:semiHidden/>
    <w:unhideWhenUsed/>
    <w:rsid w:val="005C33FE"/>
    <w:rPr>
      <w:sz w:val="20"/>
      <w:szCs w:val="20"/>
    </w:rPr>
  </w:style>
  <w:style w:type="character" w:customStyle="1" w:styleId="EndnoteTextChar">
    <w:name w:val="Endnote Text Char"/>
    <w:basedOn w:val="DefaultParagraphFont"/>
    <w:link w:val="EndnoteText"/>
    <w:uiPriority w:val="99"/>
    <w:semiHidden/>
    <w:rsid w:val="005C33FE"/>
    <w:rPr>
      <w:sz w:val="20"/>
      <w:szCs w:val="20"/>
    </w:rPr>
  </w:style>
  <w:style w:type="character" w:styleId="EndnoteReference">
    <w:name w:val="endnote reference"/>
    <w:basedOn w:val="DefaultParagraphFont"/>
    <w:uiPriority w:val="99"/>
    <w:semiHidden/>
    <w:unhideWhenUsed/>
    <w:rsid w:val="005C33FE"/>
    <w:rPr>
      <w:vertAlign w:val="superscript"/>
    </w:rPr>
  </w:style>
  <w:style w:type="paragraph" w:styleId="ListParagraph">
    <w:name w:val="List Paragraph"/>
    <w:basedOn w:val="Normal"/>
    <w:uiPriority w:val="34"/>
    <w:qFormat/>
    <w:rsid w:val="00B90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4169">
      <w:bodyDiv w:val="1"/>
      <w:marLeft w:val="0"/>
      <w:marRight w:val="0"/>
      <w:marTop w:val="0"/>
      <w:marBottom w:val="0"/>
      <w:divBdr>
        <w:top w:val="none" w:sz="0" w:space="0" w:color="auto"/>
        <w:left w:val="none" w:sz="0" w:space="0" w:color="auto"/>
        <w:bottom w:val="none" w:sz="0" w:space="0" w:color="auto"/>
        <w:right w:val="none" w:sz="0" w:space="0" w:color="auto"/>
      </w:divBdr>
      <w:divsChild>
        <w:div w:id="506679794">
          <w:marLeft w:val="0"/>
          <w:marRight w:val="0"/>
          <w:marTop w:val="0"/>
          <w:marBottom w:val="735"/>
          <w:divBdr>
            <w:top w:val="none" w:sz="0" w:space="0" w:color="auto"/>
            <w:left w:val="none" w:sz="0" w:space="0" w:color="auto"/>
            <w:bottom w:val="none" w:sz="0" w:space="0" w:color="auto"/>
            <w:right w:val="none" w:sz="0" w:space="0" w:color="auto"/>
          </w:divBdr>
          <w:divsChild>
            <w:div w:id="1572689131">
              <w:marLeft w:val="0"/>
              <w:marRight w:val="0"/>
              <w:marTop w:val="0"/>
              <w:marBottom w:val="0"/>
              <w:divBdr>
                <w:top w:val="none" w:sz="0" w:space="0" w:color="auto"/>
                <w:left w:val="none" w:sz="0" w:space="0" w:color="auto"/>
                <w:bottom w:val="none" w:sz="0" w:space="0" w:color="auto"/>
                <w:right w:val="none" w:sz="0" w:space="0" w:color="auto"/>
              </w:divBdr>
            </w:div>
            <w:div w:id="63458413">
              <w:marLeft w:val="0"/>
              <w:marRight w:val="0"/>
              <w:marTop w:val="0"/>
              <w:marBottom w:val="0"/>
              <w:divBdr>
                <w:top w:val="none" w:sz="0" w:space="0" w:color="auto"/>
                <w:left w:val="none" w:sz="0" w:space="0" w:color="auto"/>
                <w:bottom w:val="none" w:sz="0" w:space="0" w:color="auto"/>
                <w:right w:val="none" w:sz="0" w:space="0" w:color="auto"/>
              </w:divBdr>
              <w:divsChild>
                <w:div w:id="13313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1711">
          <w:marLeft w:val="0"/>
          <w:marRight w:val="0"/>
          <w:marTop w:val="0"/>
          <w:marBottom w:val="0"/>
          <w:divBdr>
            <w:top w:val="none" w:sz="0" w:space="0" w:color="auto"/>
            <w:left w:val="none" w:sz="0" w:space="0" w:color="auto"/>
            <w:bottom w:val="none" w:sz="0" w:space="0" w:color="auto"/>
            <w:right w:val="none" w:sz="0" w:space="0" w:color="auto"/>
          </w:divBdr>
          <w:divsChild>
            <w:div w:id="1182205405">
              <w:marLeft w:val="0"/>
              <w:marRight w:val="0"/>
              <w:marTop w:val="0"/>
              <w:marBottom w:val="0"/>
              <w:divBdr>
                <w:top w:val="none" w:sz="0" w:space="0" w:color="auto"/>
                <w:left w:val="none" w:sz="0" w:space="0" w:color="auto"/>
                <w:bottom w:val="none" w:sz="0" w:space="0" w:color="auto"/>
                <w:right w:val="none" w:sz="0" w:space="0" w:color="auto"/>
              </w:divBdr>
              <w:divsChild>
                <w:div w:id="1303849398">
                  <w:marLeft w:val="0"/>
                  <w:marRight w:val="0"/>
                  <w:marTop w:val="0"/>
                  <w:marBottom w:val="0"/>
                  <w:divBdr>
                    <w:top w:val="none" w:sz="0" w:space="0" w:color="auto"/>
                    <w:left w:val="none" w:sz="0" w:space="0" w:color="auto"/>
                    <w:bottom w:val="none" w:sz="0" w:space="0" w:color="auto"/>
                    <w:right w:val="none" w:sz="0" w:space="0" w:color="auto"/>
                  </w:divBdr>
                  <w:divsChild>
                    <w:div w:id="1336541725">
                      <w:marLeft w:val="-255"/>
                      <w:marRight w:val="-255"/>
                      <w:marTop w:val="0"/>
                      <w:marBottom w:val="0"/>
                      <w:divBdr>
                        <w:top w:val="none" w:sz="0" w:space="0" w:color="auto"/>
                        <w:left w:val="none" w:sz="0" w:space="0" w:color="auto"/>
                        <w:bottom w:val="none" w:sz="0" w:space="0" w:color="auto"/>
                        <w:right w:val="none" w:sz="0" w:space="0" w:color="auto"/>
                      </w:divBdr>
                      <w:divsChild>
                        <w:div w:id="1212578873">
                          <w:marLeft w:val="0"/>
                          <w:marRight w:val="0"/>
                          <w:marTop w:val="0"/>
                          <w:marBottom w:val="0"/>
                          <w:divBdr>
                            <w:top w:val="none" w:sz="0" w:space="0" w:color="auto"/>
                            <w:left w:val="none" w:sz="0" w:space="0" w:color="auto"/>
                            <w:bottom w:val="none" w:sz="0" w:space="0" w:color="auto"/>
                            <w:right w:val="none" w:sz="0" w:space="0" w:color="auto"/>
                          </w:divBdr>
                          <w:divsChild>
                            <w:div w:id="1594508551">
                              <w:marLeft w:val="0"/>
                              <w:marRight w:val="0"/>
                              <w:marTop w:val="0"/>
                              <w:marBottom w:val="0"/>
                              <w:divBdr>
                                <w:top w:val="none" w:sz="0" w:space="0" w:color="auto"/>
                                <w:left w:val="none" w:sz="0" w:space="0" w:color="auto"/>
                                <w:bottom w:val="none" w:sz="0" w:space="0" w:color="auto"/>
                                <w:right w:val="none" w:sz="0" w:space="0" w:color="auto"/>
                              </w:divBdr>
                              <w:divsChild>
                                <w:div w:id="267084739">
                                  <w:marLeft w:val="0"/>
                                  <w:marRight w:val="0"/>
                                  <w:marTop w:val="0"/>
                                  <w:marBottom w:val="0"/>
                                  <w:divBdr>
                                    <w:top w:val="none" w:sz="0" w:space="0" w:color="auto"/>
                                    <w:left w:val="none" w:sz="0" w:space="0" w:color="auto"/>
                                    <w:bottom w:val="none" w:sz="0" w:space="0" w:color="auto"/>
                                    <w:right w:val="none" w:sz="0" w:space="0" w:color="auto"/>
                                  </w:divBdr>
                                  <w:divsChild>
                                    <w:div w:id="1855218252">
                                      <w:marLeft w:val="0"/>
                                      <w:marRight w:val="0"/>
                                      <w:marTop w:val="0"/>
                                      <w:marBottom w:val="0"/>
                                      <w:divBdr>
                                        <w:top w:val="none" w:sz="0" w:space="0" w:color="auto"/>
                                        <w:left w:val="none" w:sz="0" w:space="0" w:color="auto"/>
                                        <w:bottom w:val="none" w:sz="0" w:space="0" w:color="auto"/>
                                        <w:right w:val="none" w:sz="0" w:space="0" w:color="auto"/>
                                      </w:divBdr>
                                      <w:divsChild>
                                        <w:div w:id="318508079">
                                          <w:marLeft w:val="0"/>
                                          <w:marRight w:val="0"/>
                                          <w:marTop w:val="0"/>
                                          <w:marBottom w:val="0"/>
                                          <w:divBdr>
                                            <w:top w:val="none" w:sz="0" w:space="0" w:color="auto"/>
                                            <w:left w:val="none" w:sz="0" w:space="0" w:color="auto"/>
                                            <w:bottom w:val="none" w:sz="0" w:space="0" w:color="auto"/>
                                            <w:right w:val="none" w:sz="0" w:space="0" w:color="auto"/>
                                          </w:divBdr>
                                          <w:divsChild>
                                            <w:div w:id="12550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765018">
                      <w:marLeft w:val="-255"/>
                      <w:marRight w:val="-255"/>
                      <w:marTop w:val="0"/>
                      <w:marBottom w:val="0"/>
                      <w:divBdr>
                        <w:top w:val="none" w:sz="0" w:space="0" w:color="auto"/>
                        <w:left w:val="none" w:sz="0" w:space="0" w:color="auto"/>
                        <w:bottom w:val="none" w:sz="0" w:space="0" w:color="auto"/>
                        <w:right w:val="none" w:sz="0" w:space="0" w:color="auto"/>
                      </w:divBdr>
                      <w:divsChild>
                        <w:div w:id="1311717346">
                          <w:marLeft w:val="0"/>
                          <w:marRight w:val="0"/>
                          <w:marTop w:val="0"/>
                          <w:marBottom w:val="0"/>
                          <w:divBdr>
                            <w:top w:val="none" w:sz="0" w:space="0" w:color="auto"/>
                            <w:left w:val="none" w:sz="0" w:space="0" w:color="auto"/>
                            <w:bottom w:val="none" w:sz="0" w:space="0" w:color="auto"/>
                            <w:right w:val="none" w:sz="0" w:space="0" w:color="auto"/>
                          </w:divBdr>
                          <w:divsChild>
                            <w:div w:id="426736674">
                              <w:marLeft w:val="0"/>
                              <w:marRight w:val="0"/>
                              <w:marTop w:val="0"/>
                              <w:marBottom w:val="0"/>
                              <w:divBdr>
                                <w:top w:val="none" w:sz="0" w:space="0" w:color="auto"/>
                                <w:left w:val="none" w:sz="0" w:space="0" w:color="auto"/>
                                <w:bottom w:val="none" w:sz="0" w:space="0" w:color="auto"/>
                                <w:right w:val="none" w:sz="0" w:space="0" w:color="auto"/>
                              </w:divBdr>
                              <w:divsChild>
                                <w:div w:id="1493059876">
                                  <w:marLeft w:val="0"/>
                                  <w:marRight w:val="0"/>
                                  <w:marTop w:val="0"/>
                                  <w:marBottom w:val="0"/>
                                  <w:divBdr>
                                    <w:top w:val="none" w:sz="0" w:space="0" w:color="auto"/>
                                    <w:left w:val="none" w:sz="0" w:space="0" w:color="auto"/>
                                    <w:bottom w:val="none" w:sz="0" w:space="0" w:color="auto"/>
                                    <w:right w:val="none" w:sz="0" w:space="0" w:color="auto"/>
                                  </w:divBdr>
                                  <w:divsChild>
                                    <w:div w:id="1389039175">
                                      <w:marLeft w:val="0"/>
                                      <w:marRight w:val="0"/>
                                      <w:marTop w:val="0"/>
                                      <w:marBottom w:val="0"/>
                                      <w:divBdr>
                                        <w:top w:val="none" w:sz="0" w:space="0" w:color="auto"/>
                                        <w:left w:val="none" w:sz="0" w:space="0" w:color="auto"/>
                                        <w:bottom w:val="none" w:sz="0" w:space="0" w:color="auto"/>
                                        <w:right w:val="none" w:sz="0" w:space="0" w:color="auto"/>
                                      </w:divBdr>
                                      <w:divsChild>
                                        <w:div w:id="455831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713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124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049515">
      <w:bodyDiv w:val="1"/>
      <w:marLeft w:val="0"/>
      <w:marRight w:val="0"/>
      <w:marTop w:val="0"/>
      <w:marBottom w:val="0"/>
      <w:divBdr>
        <w:top w:val="none" w:sz="0" w:space="0" w:color="auto"/>
        <w:left w:val="none" w:sz="0" w:space="0" w:color="auto"/>
        <w:bottom w:val="none" w:sz="0" w:space="0" w:color="auto"/>
        <w:right w:val="none" w:sz="0" w:space="0" w:color="auto"/>
      </w:divBdr>
      <w:divsChild>
        <w:div w:id="1675764134">
          <w:marLeft w:val="0"/>
          <w:marRight w:val="0"/>
          <w:marTop w:val="0"/>
          <w:marBottom w:val="735"/>
          <w:divBdr>
            <w:top w:val="none" w:sz="0" w:space="0" w:color="auto"/>
            <w:left w:val="none" w:sz="0" w:space="0" w:color="auto"/>
            <w:bottom w:val="none" w:sz="0" w:space="0" w:color="auto"/>
            <w:right w:val="none" w:sz="0" w:space="0" w:color="auto"/>
          </w:divBdr>
          <w:divsChild>
            <w:div w:id="225914341">
              <w:marLeft w:val="0"/>
              <w:marRight w:val="0"/>
              <w:marTop w:val="0"/>
              <w:marBottom w:val="0"/>
              <w:divBdr>
                <w:top w:val="none" w:sz="0" w:space="0" w:color="auto"/>
                <w:left w:val="none" w:sz="0" w:space="0" w:color="auto"/>
                <w:bottom w:val="none" w:sz="0" w:space="0" w:color="auto"/>
                <w:right w:val="none" w:sz="0" w:space="0" w:color="auto"/>
              </w:divBdr>
            </w:div>
            <w:div w:id="1515873860">
              <w:marLeft w:val="0"/>
              <w:marRight w:val="0"/>
              <w:marTop w:val="0"/>
              <w:marBottom w:val="0"/>
              <w:divBdr>
                <w:top w:val="none" w:sz="0" w:space="0" w:color="auto"/>
                <w:left w:val="none" w:sz="0" w:space="0" w:color="auto"/>
                <w:bottom w:val="none" w:sz="0" w:space="0" w:color="auto"/>
                <w:right w:val="none" w:sz="0" w:space="0" w:color="auto"/>
              </w:divBdr>
              <w:divsChild>
                <w:div w:id="13388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2072">
          <w:marLeft w:val="0"/>
          <w:marRight w:val="0"/>
          <w:marTop w:val="0"/>
          <w:marBottom w:val="0"/>
          <w:divBdr>
            <w:top w:val="none" w:sz="0" w:space="0" w:color="auto"/>
            <w:left w:val="none" w:sz="0" w:space="0" w:color="auto"/>
            <w:bottom w:val="none" w:sz="0" w:space="0" w:color="auto"/>
            <w:right w:val="none" w:sz="0" w:space="0" w:color="auto"/>
          </w:divBdr>
          <w:divsChild>
            <w:div w:id="935557221">
              <w:marLeft w:val="0"/>
              <w:marRight w:val="0"/>
              <w:marTop w:val="0"/>
              <w:marBottom w:val="0"/>
              <w:divBdr>
                <w:top w:val="none" w:sz="0" w:space="0" w:color="auto"/>
                <w:left w:val="none" w:sz="0" w:space="0" w:color="auto"/>
                <w:bottom w:val="none" w:sz="0" w:space="0" w:color="auto"/>
                <w:right w:val="none" w:sz="0" w:space="0" w:color="auto"/>
              </w:divBdr>
              <w:divsChild>
                <w:div w:id="871259711">
                  <w:marLeft w:val="0"/>
                  <w:marRight w:val="0"/>
                  <w:marTop w:val="0"/>
                  <w:marBottom w:val="0"/>
                  <w:divBdr>
                    <w:top w:val="none" w:sz="0" w:space="0" w:color="auto"/>
                    <w:left w:val="none" w:sz="0" w:space="0" w:color="auto"/>
                    <w:bottom w:val="none" w:sz="0" w:space="0" w:color="auto"/>
                    <w:right w:val="none" w:sz="0" w:space="0" w:color="auto"/>
                  </w:divBdr>
                  <w:divsChild>
                    <w:div w:id="823355668">
                      <w:marLeft w:val="-255"/>
                      <w:marRight w:val="-255"/>
                      <w:marTop w:val="0"/>
                      <w:marBottom w:val="0"/>
                      <w:divBdr>
                        <w:top w:val="none" w:sz="0" w:space="0" w:color="auto"/>
                        <w:left w:val="none" w:sz="0" w:space="0" w:color="auto"/>
                        <w:bottom w:val="none" w:sz="0" w:space="0" w:color="auto"/>
                        <w:right w:val="none" w:sz="0" w:space="0" w:color="auto"/>
                      </w:divBdr>
                      <w:divsChild>
                        <w:div w:id="2050061475">
                          <w:marLeft w:val="0"/>
                          <w:marRight w:val="0"/>
                          <w:marTop w:val="0"/>
                          <w:marBottom w:val="0"/>
                          <w:divBdr>
                            <w:top w:val="none" w:sz="0" w:space="0" w:color="auto"/>
                            <w:left w:val="none" w:sz="0" w:space="0" w:color="auto"/>
                            <w:bottom w:val="none" w:sz="0" w:space="0" w:color="auto"/>
                            <w:right w:val="none" w:sz="0" w:space="0" w:color="auto"/>
                          </w:divBdr>
                          <w:divsChild>
                            <w:div w:id="202835031">
                              <w:marLeft w:val="0"/>
                              <w:marRight w:val="0"/>
                              <w:marTop w:val="0"/>
                              <w:marBottom w:val="0"/>
                              <w:divBdr>
                                <w:top w:val="none" w:sz="0" w:space="0" w:color="auto"/>
                                <w:left w:val="none" w:sz="0" w:space="0" w:color="auto"/>
                                <w:bottom w:val="none" w:sz="0" w:space="0" w:color="auto"/>
                                <w:right w:val="none" w:sz="0" w:space="0" w:color="auto"/>
                              </w:divBdr>
                              <w:divsChild>
                                <w:div w:id="213349197">
                                  <w:marLeft w:val="0"/>
                                  <w:marRight w:val="0"/>
                                  <w:marTop w:val="0"/>
                                  <w:marBottom w:val="0"/>
                                  <w:divBdr>
                                    <w:top w:val="none" w:sz="0" w:space="0" w:color="auto"/>
                                    <w:left w:val="none" w:sz="0" w:space="0" w:color="auto"/>
                                    <w:bottom w:val="none" w:sz="0" w:space="0" w:color="auto"/>
                                    <w:right w:val="none" w:sz="0" w:space="0" w:color="auto"/>
                                  </w:divBdr>
                                  <w:divsChild>
                                    <w:div w:id="505364461">
                                      <w:marLeft w:val="0"/>
                                      <w:marRight w:val="0"/>
                                      <w:marTop w:val="0"/>
                                      <w:marBottom w:val="0"/>
                                      <w:divBdr>
                                        <w:top w:val="none" w:sz="0" w:space="0" w:color="auto"/>
                                        <w:left w:val="none" w:sz="0" w:space="0" w:color="auto"/>
                                        <w:bottom w:val="none" w:sz="0" w:space="0" w:color="auto"/>
                                        <w:right w:val="none" w:sz="0" w:space="0" w:color="auto"/>
                                      </w:divBdr>
                                      <w:divsChild>
                                        <w:div w:id="1746029587">
                                          <w:marLeft w:val="0"/>
                                          <w:marRight w:val="0"/>
                                          <w:marTop w:val="0"/>
                                          <w:marBottom w:val="0"/>
                                          <w:divBdr>
                                            <w:top w:val="none" w:sz="0" w:space="0" w:color="auto"/>
                                            <w:left w:val="none" w:sz="0" w:space="0" w:color="auto"/>
                                            <w:bottom w:val="none" w:sz="0" w:space="0" w:color="auto"/>
                                            <w:right w:val="none" w:sz="0" w:space="0" w:color="auto"/>
                                          </w:divBdr>
                                          <w:divsChild>
                                            <w:div w:id="17811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49142">
                      <w:marLeft w:val="-255"/>
                      <w:marRight w:val="-255"/>
                      <w:marTop w:val="0"/>
                      <w:marBottom w:val="0"/>
                      <w:divBdr>
                        <w:top w:val="none" w:sz="0" w:space="0" w:color="auto"/>
                        <w:left w:val="none" w:sz="0" w:space="0" w:color="auto"/>
                        <w:bottom w:val="none" w:sz="0" w:space="0" w:color="auto"/>
                        <w:right w:val="none" w:sz="0" w:space="0" w:color="auto"/>
                      </w:divBdr>
                      <w:divsChild>
                        <w:div w:id="1786995468">
                          <w:marLeft w:val="0"/>
                          <w:marRight w:val="0"/>
                          <w:marTop w:val="0"/>
                          <w:marBottom w:val="0"/>
                          <w:divBdr>
                            <w:top w:val="none" w:sz="0" w:space="0" w:color="auto"/>
                            <w:left w:val="none" w:sz="0" w:space="0" w:color="auto"/>
                            <w:bottom w:val="none" w:sz="0" w:space="0" w:color="auto"/>
                            <w:right w:val="none" w:sz="0" w:space="0" w:color="auto"/>
                          </w:divBdr>
                          <w:divsChild>
                            <w:div w:id="221799077">
                              <w:marLeft w:val="0"/>
                              <w:marRight w:val="0"/>
                              <w:marTop w:val="0"/>
                              <w:marBottom w:val="0"/>
                              <w:divBdr>
                                <w:top w:val="none" w:sz="0" w:space="0" w:color="auto"/>
                                <w:left w:val="none" w:sz="0" w:space="0" w:color="auto"/>
                                <w:bottom w:val="none" w:sz="0" w:space="0" w:color="auto"/>
                                <w:right w:val="none" w:sz="0" w:space="0" w:color="auto"/>
                              </w:divBdr>
                              <w:divsChild>
                                <w:div w:id="1131902634">
                                  <w:marLeft w:val="0"/>
                                  <w:marRight w:val="0"/>
                                  <w:marTop w:val="0"/>
                                  <w:marBottom w:val="0"/>
                                  <w:divBdr>
                                    <w:top w:val="none" w:sz="0" w:space="0" w:color="auto"/>
                                    <w:left w:val="none" w:sz="0" w:space="0" w:color="auto"/>
                                    <w:bottom w:val="none" w:sz="0" w:space="0" w:color="auto"/>
                                    <w:right w:val="none" w:sz="0" w:space="0" w:color="auto"/>
                                  </w:divBdr>
                                  <w:divsChild>
                                    <w:div w:id="1620144438">
                                      <w:marLeft w:val="0"/>
                                      <w:marRight w:val="0"/>
                                      <w:marTop w:val="0"/>
                                      <w:marBottom w:val="0"/>
                                      <w:divBdr>
                                        <w:top w:val="none" w:sz="0" w:space="0" w:color="auto"/>
                                        <w:left w:val="none" w:sz="0" w:space="0" w:color="auto"/>
                                        <w:bottom w:val="none" w:sz="0" w:space="0" w:color="auto"/>
                                        <w:right w:val="none" w:sz="0" w:space="0" w:color="auto"/>
                                      </w:divBdr>
                                      <w:divsChild>
                                        <w:div w:id="129240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2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705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075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ca/g-sinners-prayer.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blestudytools.com/lexicons/greek/nas/ouran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6700D1-FE66-F342-BC91-000A3BC3DE8A}">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AD31-03E8-3C41-B780-15CC50FC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3373</Words>
  <Characters>16092</Characters>
  <Application>Microsoft Office Word</Application>
  <DocSecurity>0</DocSecurity>
  <Lines>229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10</cp:revision>
  <dcterms:created xsi:type="dcterms:W3CDTF">2025-01-01T00:20:00Z</dcterms:created>
  <dcterms:modified xsi:type="dcterms:W3CDTF">2025-01-13T16:53:00Z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documentId_2299</vt:lpwstr>
  </property>
  <property fmtid="{D5CDD505-2E9C-101B-9397-08002B2CF9AE}" pid="3" name="grammarly_documentContext">
    <vt:lpwstr>{"goals":[],"domain":"general","emotions":[],"dialect":"american"}</vt:lpwstr>
  </property>
</Properties>
</file>