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8585" w14:textId="498D3BBE" w:rsidR="007F2F9F" w:rsidRDefault="007F2F9F" w:rsidP="007F2F9F">
      <w:pPr>
        <w:spacing w:after="0" w:line="240" w:lineRule="auto"/>
        <w:jc w:val="center"/>
        <w:rPr>
          <w:rFonts w:ascii="Footlight MT Light" w:hAnsi="Footlight MT Light"/>
          <w:b/>
          <w:bCs/>
          <w:sz w:val="72"/>
          <w:szCs w:val="72"/>
        </w:rPr>
      </w:pPr>
      <w:r w:rsidRPr="007F2F9F">
        <w:rPr>
          <w:rFonts w:ascii="Footlight MT Light" w:hAnsi="Footlight MT Light"/>
          <w:b/>
          <w:bCs/>
          <w:sz w:val="72"/>
          <w:szCs w:val="72"/>
        </w:rPr>
        <w:t>"Love Your Enemies"</w:t>
      </w:r>
    </w:p>
    <w:p w14:paraId="19040778" w14:textId="162B7732" w:rsidR="007F2F9F" w:rsidRDefault="007F2F9F" w:rsidP="0062663D">
      <w:pPr>
        <w:spacing w:after="120" w:line="276" w:lineRule="auto"/>
        <w:jc w:val="center"/>
        <w:rPr>
          <w:rFonts w:ascii="Footlight MT Light" w:hAnsi="Footlight MT Light"/>
          <w:b/>
          <w:bCs/>
          <w:sz w:val="72"/>
          <w:szCs w:val="72"/>
        </w:rPr>
      </w:pPr>
      <w:r w:rsidRPr="007F2F9F">
        <w:rPr>
          <w:rFonts w:ascii="Footlight MT Light" w:hAnsi="Footlight MT Light"/>
          <w:b/>
          <w:bCs/>
          <w:sz w:val="72"/>
          <w:szCs w:val="72"/>
        </w:rPr>
        <w:t>Isn't About Your Feelings</w:t>
      </w:r>
    </w:p>
    <w:p w14:paraId="79481605" w14:textId="384DBACC" w:rsidR="0062663D" w:rsidRDefault="0062663D" w:rsidP="0062663D">
      <w:pPr>
        <w:spacing w:after="120" w:line="276" w:lineRule="auto"/>
        <w:jc w:val="center"/>
        <w:rPr>
          <w:rFonts w:ascii="Times New Roman" w:hAnsi="Times New Roman" w:cs="Times New Roman"/>
          <w:kern w:val="0"/>
          <w14:ligatures w14:val="none"/>
        </w:rPr>
      </w:pPr>
      <w:r>
        <w:rPr>
          <w:rFonts w:ascii="Footlight MT Light" w:hAnsi="Footlight MT Light"/>
          <w:sz w:val="48"/>
          <w:szCs w:val="48"/>
        </w:rPr>
        <w:t>Overview</w:t>
      </w:r>
    </w:p>
    <w:p w14:paraId="0B6A1CB3" w14:textId="2C51A239" w:rsidR="00ED478D" w:rsidRPr="00CE181D" w:rsidRDefault="00ED478D" w:rsidP="00ED478D">
      <w:pPr>
        <w:spacing w:after="240"/>
        <w:rPr>
          <w:rFonts w:ascii="Garamond" w:hAnsi="Garamond" w:cs="Times New Roman"/>
          <w:i/>
          <w:iCs/>
          <w:kern w:val="0"/>
          <w:sz w:val="28"/>
          <w:szCs w:val="28"/>
          <w14:ligatures w14:val="none"/>
        </w:rPr>
      </w:pPr>
      <w:r w:rsidRPr="00CE181D">
        <w:rPr>
          <w:rFonts w:ascii="Garamond" w:hAnsi="Garamond" w:cs="Times New Roman"/>
          <w:i/>
          <w:iCs/>
          <w:kern w:val="0"/>
          <w:sz w:val="28"/>
          <w:szCs w:val="28"/>
          <w14:ligatures w14:val="none"/>
        </w:rPr>
        <w:t>Luke 14:26, “If anyone comes to Me, and does not hate his own father and mother and wife and children and brothers and sisters, yes, and even his own life, he cannot be My disciple.”</w:t>
      </w:r>
    </w:p>
    <w:p w14:paraId="1EDF460B" w14:textId="23D019BF" w:rsidR="007F2F9F" w:rsidRDefault="006A0BCE" w:rsidP="006A0BCE">
      <w:pPr>
        <w:spacing w:after="180"/>
        <w:ind w:firstLine="360"/>
        <w:jc w:val="both"/>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Love your enemies in Matthew 5 is the Sermon on the Mount command that everyone reads as a feeling. The Greek word </w:t>
      </w:r>
      <w:proofErr w:type="spellStart"/>
      <w:r>
        <w:rPr>
          <w:rFonts w:ascii="Times New Roman" w:hAnsi="Times New Roman" w:cs="Times New Roman"/>
          <w:color w:val="000000" w:themeColor="text1"/>
          <w:kern w:val="0"/>
          <w14:ligatures w14:val="none"/>
        </w:rPr>
        <w:t>agapē</w:t>
      </w:r>
      <w:proofErr w:type="spellEnd"/>
      <w:r>
        <w:rPr>
          <w:rFonts w:ascii="Times New Roman" w:hAnsi="Times New Roman" w:cs="Times New Roman"/>
          <w:color w:val="000000" w:themeColor="text1"/>
          <w:kern w:val="0"/>
          <w14:ligatures w14:val="none"/>
        </w:rPr>
        <w:t xml:space="preserve"> separates will from warmth, and the Gospel of Matthew preserves that distinction. Greek had four distinct words for what English collapsed into one. </w:t>
      </w:r>
      <w:proofErr w:type="spellStart"/>
      <w:r>
        <w:rPr>
          <w:rFonts w:ascii="Times New Roman" w:hAnsi="Times New Roman" w:cs="Times New Roman"/>
          <w:color w:val="000000" w:themeColor="text1"/>
          <w:kern w:val="0"/>
          <w14:ligatures w14:val="none"/>
        </w:rPr>
        <w:t>Στοργή</w:t>
      </w:r>
      <w:proofErr w:type="spellEnd"/>
      <w:r>
        <w:rPr>
          <w:rFonts w:ascii="Times New Roman" w:hAnsi="Times New Roman" w:cs="Times New Roman"/>
          <w:color w:val="000000" w:themeColor="text1"/>
          <w:kern w:val="0"/>
          <w14:ligatures w14:val="none"/>
        </w:rPr>
        <w:t xml:space="preserve"> (Storge) for parent and child. </w:t>
      </w:r>
      <w:proofErr w:type="spellStart"/>
      <w:r>
        <w:rPr>
          <w:rFonts w:ascii="Times New Roman" w:hAnsi="Times New Roman" w:cs="Times New Roman"/>
          <w:color w:val="000000" w:themeColor="text1"/>
          <w:kern w:val="0"/>
          <w:lang w:val="el-GR"/>
          <w14:ligatures w14:val="none"/>
        </w:rPr>
        <w:t>Ερως</w:t>
      </w:r>
      <w:proofErr w:type="spellEnd"/>
      <w:r>
        <w:rPr>
          <w:rFonts w:ascii="Times New Roman" w:hAnsi="Times New Roman" w:cs="Times New Roman"/>
          <w:color w:val="000000" w:themeColor="text1"/>
          <w:kern w:val="0"/>
          <w14:ligatures w14:val="none"/>
        </w:rPr>
        <w:t xml:space="preserve"> (Eros) for desire. </w:t>
      </w:r>
      <w:proofErr w:type="spellStart"/>
      <w:r>
        <w:rPr>
          <w:rFonts w:ascii="Times New Roman" w:hAnsi="Times New Roman" w:cs="Times New Roman"/>
          <w:color w:val="000000" w:themeColor="text1"/>
          <w:kern w:val="0"/>
          <w14:ligatures w14:val="none"/>
        </w:rPr>
        <w:t>Φιλέω</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Phileō</w:t>
      </w:r>
      <w:proofErr w:type="spellEnd"/>
      <w:r>
        <w:rPr>
          <w:rFonts w:ascii="Times New Roman" w:hAnsi="Times New Roman" w:cs="Times New Roman"/>
          <w:color w:val="000000" w:themeColor="text1"/>
          <w:kern w:val="0"/>
          <w14:ligatures w14:val="none"/>
        </w:rPr>
        <w:t xml:space="preserve">) for the warmth between friends. And </w:t>
      </w:r>
      <w:proofErr w:type="spellStart"/>
      <w:r>
        <w:rPr>
          <w:rFonts w:ascii="Times New Roman" w:hAnsi="Times New Roman" w:cs="Times New Roman"/>
          <w:color w:val="000000" w:themeColor="text1"/>
          <w:kern w:val="0"/>
          <w14:ligatures w14:val="none"/>
        </w:rPr>
        <w:t>ἀγ</w:t>
      </w:r>
      <w:proofErr w:type="spellEnd"/>
      <w:r>
        <w:rPr>
          <w:rFonts w:ascii="Times New Roman" w:hAnsi="Times New Roman" w:cs="Times New Roman"/>
          <w:color w:val="000000" w:themeColor="text1"/>
          <w:kern w:val="0"/>
          <w14:ligatures w14:val="none"/>
        </w:rPr>
        <w:t>απ</w:t>
      </w:r>
      <w:r>
        <w:rPr>
          <w:rFonts w:ascii="Times New Roman" w:hAnsi="Times New Roman" w:cs="Times New Roman"/>
          <w:color w:val="000000" w:themeColor="text1"/>
          <w:kern w:val="0"/>
          <w:lang w:val="el-GR"/>
          <w14:ligatures w14:val="none"/>
        </w:rPr>
        <w:t>η</w:t>
      </w:r>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agapē</w:t>
      </w:r>
      <w:proofErr w:type="spellEnd"/>
      <w:r>
        <w:rPr>
          <w:rFonts w:ascii="Times New Roman" w:hAnsi="Times New Roman" w:cs="Times New Roman"/>
          <w:color w:val="000000" w:themeColor="text1"/>
          <w:kern w:val="0"/>
          <w14:ligatures w14:val="none"/>
        </w:rPr>
        <w:t xml:space="preserve">) for the willed orientation toward another's good. The collapse happened at the English step. Wycliffe translated from the Latin in 1382 with one word. Tyndale saw four Greek words and kept the single English word because the language had only one. The King James translators inherited the choice. This study walks through the </w:t>
      </w:r>
      <w:proofErr w:type="spellStart"/>
      <w:r>
        <w:rPr>
          <w:rFonts w:ascii="Times New Roman" w:hAnsi="Times New Roman" w:cs="Times New Roman"/>
          <w:color w:val="000000" w:themeColor="text1"/>
          <w:kern w:val="0"/>
          <w14:ligatures w14:val="none"/>
        </w:rPr>
        <w:t>agapē</w:t>
      </w:r>
      <w:proofErr w:type="spellEnd"/>
      <w:r>
        <w:rPr>
          <w:rFonts w:ascii="Times New Roman" w:hAnsi="Times New Roman" w:cs="Times New Roman"/>
          <w:color w:val="000000" w:themeColor="text1"/>
          <w:kern w:val="0"/>
          <w14:ligatures w14:val="none"/>
        </w:rPr>
        <w:t xml:space="preserve"> command against the </w:t>
      </w:r>
      <w:proofErr w:type="spellStart"/>
      <w:r>
        <w:rPr>
          <w:rFonts w:ascii="Times New Roman" w:hAnsi="Times New Roman" w:cs="Times New Roman"/>
          <w:color w:val="000000" w:themeColor="text1"/>
          <w:kern w:val="0"/>
          <w14:ligatures w14:val="none"/>
        </w:rPr>
        <w:t>phileō</w:t>
      </w:r>
      <w:proofErr w:type="spellEnd"/>
      <w:r>
        <w:rPr>
          <w:rFonts w:ascii="Times New Roman" w:hAnsi="Times New Roman" w:cs="Times New Roman"/>
          <w:color w:val="000000" w:themeColor="text1"/>
          <w:kern w:val="0"/>
          <w14:ligatures w14:val="none"/>
        </w:rPr>
        <w:t xml:space="preserve"> verse Matthew used five chapters earlier for family love in Matthew </w:t>
      </w:r>
      <w:hyperlink r:id="rId8" w:history="1">
        <w:r>
          <w:rPr>
            <w:rStyle w:val="Hyperlink"/>
            <w:rFonts w:ascii="Times New Roman" w:hAnsi="Times New Roman" w:cs="Times New Roman"/>
            <w:color w:val="000000" w:themeColor="text1"/>
            <w:kern w:val="0"/>
            <w:u w:val="none"/>
            <w14:ligatures w14:val="none"/>
          </w:rPr>
          <w:t>10:37</w:t>
        </w:r>
      </w:hyperlink>
      <w:r>
        <w:rPr>
          <w:rFonts w:ascii="Times New Roman" w:hAnsi="Times New Roman" w:cs="Times New Roman"/>
          <w:color w:val="000000" w:themeColor="text1"/>
          <w:kern w:val="0"/>
          <w14:ligatures w14:val="none"/>
        </w:rPr>
        <w:t>. Jesus had the warm word in his vocabulary. He chose not to use it toward the enemy. Five imperatives unpack the command: pray, bless, do good, lend, and greet. All are behaviors. Not one is a feeling. After this, the verse stops accusing you and starts naming what you have already been doing for years.</w:t>
      </w:r>
    </w:p>
    <w:p w14:paraId="2BF29272" w14:textId="4A1B92E5" w:rsidR="0062663D" w:rsidRPr="00F53864" w:rsidRDefault="0062663D" w:rsidP="007F2F9F">
      <w:pPr>
        <w:spacing w:after="18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354D1B14" w14:textId="6612AFEA" w:rsidR="00ED478D" w:rsidRPr="00ED478D" w:rsidRDefault="006A0BCE" w:rsidP="007F2F9F">
      <w:pPr>
        <w:spacing w:after="240" w:line="276" w:lineRule="auto"/>
        <w:ind w:firstLine="749"/>
        <w:rPr>
          <w:rFonts w:ascii="Times New Roman" w:hAnsi="Times New Roman" w:cs="Times New Roman"/>
          <w:kern w:val="0"/>
          <w14:ligatures w14:val="none"/>
        </w:rPr>
      </w:pPr>
      <w:r>
        <w:rPr>
          <w:rFonts w:ascii="Times New Roman" w:hAnsi="Times New Roman" w:cs="Times New Roman"/>
          <w:kern w:val="0"/>
          <w14:ligatures w14:val="none"/>
        </w:rPr>
        <w:t xml:space="preserve">The Greek </w:t>
      </w:r>
      <w:r>
        <w:rPr>
          <w:rFonts w:ascii="Times New Roman" w:hAnsi="Times New Roman" w:cs="Times New Roman"/>
          <w:color w:val="000000" w:themeColor="text1"/>
          <w:kern w:val="0"/>
          <w14:ligatures w14:val="none"/>
        </w:rPr>
        <w:t xml:space="preserve">verb </w:t>
      </w:r>
      <w:proofErr w:type="spellStart"/>
      <w:r>
        <w:rPr>
          <w:rFonts w:ascii="Times New Roman" w:hAnsi="Times New Roman" w:cs="Times New Roman"/>
          <w:color w:val="000000" w:themeColor="text1"/>
          <w:kern w:val="0"/>
          <w14:ligatures w14:val="none"/>
        </w:rPr>
        <w:t>agapā</w:t>
      </w:r>
      <w:proofErr w:type="spellEnd"/>
      <w:r>
        <w:rPr>
          <w:rFonts w:ascii="Times New Roman" w:hAnsi="Times New Roman" w:cs="Times New Roman"/>
          <w:color w:val="000000" w:themeColor="text1"/>
          <w:kern w:val="0"/>
          <w14:ligatures w14:val="none"/>
        </w:rPr>
        <w:t xml:space="preserve"> conveys a willed orientation toward another's good. Strong's lexicon defines it as judgment, deliberate assent of the will, a matter of principle, duty, and propriety, and notes it is of the head. </w:t>
      </w:r>
      <w:proofErr w:type="spellStart"/>
      <w:r>
        <w:rPr>
          <w:rFonts w:ascii="Times New Roman" w:hAnsi="Times New Roman" w:cs="Times New Roman"/>
          <w:color w:val="000000" w:themeColor="text1"/>
          <w:kern w:val="0"/>
          <w14:ligatures w14:val="none"/>
        </w:rPr>
        <w:t>Phileō</w:t>
      </w:r>
      <w:proofErr w:type="spellEnd"/>
      <w:r>
        <w:rPr>
          <w:rFonts w:ascii="Times New Roman" w:hAnsi="Times New Roman" w:cs="Times New Roman"/>
          <w:color w:val="000000" w:themeColor="text1"/>
          <w:kern w:val="0"/>
          <w14:ligatures w14:val="none"/>
        </w:rPr>
        <w:t xml:space="preserve"> gets a separate entry: personal attachment, a matter of sentiment or feeling, of the heart. Thayer's lexicon draws the same line. Matthew preserves the distinction within his own gospel. Matthew </w:t>
      </w:r>
      <w:hyperlink r:id="rId9" w:history="1">
        <w:r>
          <w:rPr>
            <w:rStyle w:val="Hyperlink"/>
            <w:rFonts w:ascii="Times New Roman" w:hAnsi="Times New Roman" w:cs="Times New Roman"/>
            <w:color w:val="000000" w:themeColor="text1"/>
            <w:kern w:val="0"/>
            <w:u w:val="none"/>
            <w14:ligatures w14:val="none"/>
          </w:rPr>
          <w:t>10:37</w:t>
        </w:r>
      </w:hyperlink>
      <w:r>
        <w:rPr>
          <w:rFonts w:ascii="Times New Roman" w:hAnsi="Times New Roman" w:cs="Times New Roman"/>
          <w:color w:val="000000" w:themeColor="text1"/>
          <w:kern w:val="0"/>
          <w14:ligatures w14:val="none"/>
        </w:rPr>
        <w:t xml:space="preserve"> uses </w:t>
      </w:r>
      <w:proofErr w:type="spellStart"/>
      <w:r>
        <w:rPr>
          <w:rFonts w:ascii="Times New Roman" w:hAnsi="Times New Roman" w:cs="Times New Roman"/>
          <w:color w:val="000000" w:themeColor="text1"/>
          <w:kern w:val="0"/>
          <w14:ligatures w14:val="none"/>
        </w:rPr>
        <w:t>phileō</w:t>
      </w:r>
      <w:proofErr w:type="spellEnd"/>
      <w:r>
        <w:rPr>
          <w:rFonts w:ascii="Times New Roman" w:hAnsi="Times New Roman" w:cs="Times New Roman"/>
          <w:color w:val="000000" w:themeColor="text1"/>
          <w:kern w:val="0"/>
          <w14:ligatures w14:val="none"/>
        </w:rPr>
        <w:t xml:space="preserve"> to describe the love between parent and child. Matthew </w:t>
      </w:r>
      <w:hyperlink r:id="rId10" w:history="1">
        <w:r>
          <w:rPr>
            <w:rStyle w:val="Hyperlink"/>
            <w:rFonts w:ascii="Times New Roman" w:hAnsi="Times New Roman" w:cs="Times New Roman"/>
            <w:color w:val="000000" w:themeColor="text1"/>
            <w:kern w:val="0"/>
            <w:u w:val="none"/>
            <w14:ligatures w14:val="none"/>
          </w:rPr>
          <w:t>5:44</w:t>
        </w:r>
      </w:hyperlink>
      <w:r>
        <w:rPr>
          <w:rFonts w:ascii="Times New Roman" w:hAnsi="Times New Roman" w:cs="Times New Roman"/>
          <w:color w:val="000000" w:themeColor="text1"/>
          <w:kern w:val="0"/>
          <w14:ligatures w14:val="none"/>
        </w:rPr>
        <w:t xml:space="preserve"> uses </w:t>
      </w:r>
      <w:proofErr w:type="spellStart"/>
      <w:r>
        <w:rPr>
          <w:rFonts w:ascii="Times New Roman" w:hAnsi="Times New Roman" w:cs="Times New Roman"/>
          <w:color w:val="000000" w:themeColor="text1"/>
          <w:kern w:val="0"/>
          <w14:ligatures w14:val="none"/>
        </w:rPr>
        <w:t>agapā</w:t>
      </w:r>
      <w:proofErr w:type="spellEnd"/>
      <w:r>
        <w:rPr>
          <w:rFonts w:ascii="Times New Roman" w:hAnsi="Times New Roman" w:cs="Times New Roman"/>
          <w:color w:val="000000" w:themeColor="text1"/>
          <w:kern w:val="0"/>
          <w14:ligatures w14:val="none"/>
        </w:rPr>
        <w:t xml:space="preserve"> when Jesus speaks of the enemy. The word </w:t>
      </w:r>
      <w:proofErr w:type="spellStart"/>
      <w:r>
        <w:rPr>
          <w:rFonts w:ascii="Times New Roman" w:hAnsi="Times New Roman" w:cs="Times New Roman"/>
          <w:color w:val="000000" w:themeColor="text1"/>
          <w:kern w:val="0"/>
          <w14:ligatures w14:val="none"/>
        </w:rPr>
        <w:t>echthros</w:t>
      </w:r>
      <w:proofErr w:type="spellEnd"/>
      <w:r>
        <w:rPr>
          <w:rFonts w:ascii="Times New Roman" w:hAnsi="Times New Roman" w:cs="Times New Roman"/>
          <w:color w:val="000000" w:themeColor="text1"/>
          <w:kern w:val="0"/>
          <w14:ligatures w14:val="none"/>
        </w:rPr>
        <w:t xml:space="preserve">, translated as enemy, names a person bent on inflicting harm, traced to a root meaning hatred. The oral rule Jesus corrects in Matthew </w:t>
      </w:r>
      <w:hyperlink r:id="rId11" w:history="1">
        <w:r>
          <w:rPr>
            <w:rStyle w:val="Hyperlink"/>
            <w:rFonts w:ascii="Times New Roman" w:hAnsi="Times New Roman" w:cs="Times New Roman"/>
            <w:color w:val="000000" w:themeColor="text1"/>
            <w:kern w:val="0"/>
            <w:u w:val="none"/>
            <w14:ligatures w14:val="none"/>
          </w:rPr>
          <w:t>5:43</w:t>
        </w:r>
      </w:hyperlink>
      <w:r>
        <w:rPr>
          <w:kern w:val="0"/>
          <w14:ligatures w14:val="none"/>
        </w:rPr>
        <w:t>—"</w:t>
      </w:r>
      <w:r>
        <w:rPr>
          <w:rFonts w:ascii="Times New Roman" w:hAnsi="Times New Roman" w:cs="Times New Roman"/>
          <w:color w:val="000000" w:themeColor="text1"/>
          <w:kern w:val="0"/>
          <w14:ligatures w14:val="none"/>
        </w:rPr>
        <w:t xml:space="preserve">love your neighbor and hate your enemy"-is not from the Hebrew Bible. The second half traces back to the Community Rule found among the Dead Sea Scrolls at Qumran, a sectarian teaching that the sons of light should love one another and hate the sons of darkness. Jesus corrects the sect, not Torah. In Matthew </w:t>
      </w:r>
      <w:hyperlink r:id="rId12" w:history="1">
        <w:r>
          <w:rPr>
            <w:rStyle w:val="Hyperlink"/>
            <w:rFonts w:ascii="Times New Roman" w:hAnsi="Times New Roman" w:cs="Times New Roman"/>
            <w:color w:val="000000" w:themeColor="text1"/>
            <w:kern w:val="0"/>
            <w:u w:val="none"/>
            <w14:ligatures w14:val="none"/>
          </w:rPr>
          <w:t>5:45</w:t>
        </w:r>
      </w:hyperlink>
      <w:r>
        <w:rPr>
          <w:rFonts w:ascii="Times New Roman" w:hAnsi="Times New Roman" w:cs="Times New Roman"/>
          <w:color w:val="000000" w:themeColor="text1"/>
          <w:kern w:val="0"/>
          <w14:ligatures w14:val="none"/>
        </w:rPr>
        <w:t xml:space="preserve">, the Father's model grounds the command in provision: sun on the evil and rain on the unjust. The model is weather, not sentiment. Light extended without partiality. Water sent without warmth required. Every imperative in the passage, pray, bless, do </w:t>
      </w:r>
      <w:r>
        <w:rPr>
          <w:rFonts w:ascii="Times New Roman" w:hAnsi="Times New Roman" w:cs="Times New Roman"/>
          <w:kern w:val="0"/>
          <w14:ligatures w14:val="none"/>
        </w:rPr>
        <w:t xml:space="preserve">good, lend, greet, is something the will can perform without the feeling agreeing. </w:t>
      </w:r>
      <w:r>
        <w:rPr>
          <w:rFonts w:ascii="Times New Roman" w:hAnsi="Times New Roman" w:cs="Times New Roman"/>
          <w:color w:val="000000" w:themeColor="text1"/>
          <w:kern w:val="0"/>
          <w14:ligatures w14:val="none"/>
        </w:rPr>
        <w:t xml:space="preserve">Matthew </w:t>
      </w:r>
      <w:hyperlink r:id="rId13" w:history="1">
        <w:r>
          <w:rPr>
            <w:rStyle w:val="Hyperlink"/>
            <w:rFonts w:ascii="Times New Roman" w:hAnsi="Times New Roman" w:cs="Times New Roman"/>
            <w:color w:val="000000" w:themeColor="text1"/>
            <w:kern w:val="0"/>
            <w:u w:val="none"/>
            <w14:ligatures w14:val="none"/>
          </w:rPr>
          <w:t xml:space="preserve">5:48 </w:t>
        </w:r>
      </w:hyperlink>
      <w:r>
        <w:rPr>
          <w:rFonts w:ascii="Times New Roman" w:hAnsi="Times New Roman" w:cs="Times New Roman"/>
          <w:kern w:val="0"/>
          <w14:ligatures w14:val="none"/>
        </w:rPr>
        <w:t xml:space="preserve">closes the passage with </w:t>
      </w:r>
      <w:proofErr w:type="spellStart"/>
      <w:r>
        <w:rPr>
          <w:rFonts w:ascii="Times New Roman" w:hAnsi="Times New Roman" w:cs="Times New Roman"/>
          <w:kern w:val="0"/>
          <w14:ligatures w14:val="none"/>
        </w:rPr>
        <w:t>τέλειος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teleios</w:t>
      </w:r>
      <w:proofErr w:type="spellEnd"/>
      <w:r>
        <w:rPr>
          <w:rFonts w:ascii="Times New Roman" w:hAnsi="Times New Roman" w:cs="Times New Roman"/>
          <w:kern w:val="0"/>
          <w14:ligatures w14:val="none"/>
        </w:rPr>
        <w:t xml:space="preserve">), </w:t>
      </w:r>
      <w:r>
        <w:rPr>
          <w:rFonts w:ascii="Times New Roman" w:hAnsi="Times New Roman" w:cs="Times New Roman"/>
          <w:kern w:val="0"/>
          <w14:ligatures w14:val="none"/>
        </w:rPr>
        <w:lastRenderedPageBreak/>
        <w:t xml:space="preserve">rendered perfect in English but defined in the lexicons as mature, brought to completion, developed through the necessary stages. The standard is developmental, not absolute. Every prayer offered through gritted teeth for the person who wounded you has been </w:t>
      </w:r>
      <w:proofErr w:type="spellStart"/>
      <w:r>
        <w:rPr>
          <w:rFonts w:ascii="Times New Roman" w:hAnsi="Times New Roman" w:cs="Times New Roman"/>
          <w:kern w:val="0"/>
          <w14:ligatures w14:val="none"/>
        </w:rPr>
        <w:t>agapā</w:t>
      </w:r>
      <w:proofErr w:type="spellEnd"/>
      <w:r>
        <w:rPr>
          <w:rFonts w:ascii="Times New Roman" w:hAnsi="Times New Roman" w:cs="Times New Roman"/>
          <w:kern w:val="0"/>
          <w14:ligatures w14:val="none"/>
        </w:rPr>
        <w:t xml:space="preserve">. Every refusal to retaliate has been </w:t>
      </w:r>
      <w:proofErr w:type="spellStart"/>
      <w:r>
        <w:rPr>
          <w:rFonts w:ascii="Times New Roman" w:hAnsi="Times New Roman" w:cs="Times New Roman"/>
          <w:kern w:val="0"/>
          <w14:ligatures w14:val="none"/>
        </w:rPr>
        <w:t>agapā</w:t>
      </w:r>
      <w:proofErr w:type="spellEnd"/>
      <w:r>
        <w:rPr>
          <w:rFonts w:ascii="Times New Roman" w:hAnsi="Times New Roman" w:cs="Times New Roman"/>
          <w:kern w:val="0"/>
          <w14:ligatures w14:val="none"/>
        </w:rPr>
        <w:t>. The will carrying out what the feeling cannot is the Father's own pattern working through you.</w:t>
      </w:r>
    </w:p>
    <w:p w14:paraId="230BA771" w14:textId="35BE6214" w:rsidR="0062663D" w:rsidRPr="00C76867" w:rsidRDefault="0062663D" w:rsidP="00C76867">
      <w:pPr>
        <w:spacing w:after="240" w:line="240" w:lineRule="auto"/>
        <w:jc w:val="center"/>
        <w:rPr>
          <w:rFonts w:ascii="Times New Roman" w:hAnsi="Times New Roman" w:cs="Times New Roman"/>
          <w:color w:val="000000" w:themeColor="text1"/>
          <w:kern w:val="0"/>
          <w14:ligatures w14:val="none"/>
        </w:rPr>
      </w:pPr>
      <w:r>
        <w:rPr>
          <w:rFonts w:ascii="Footlight MT Light" w:hAnsi="Footlight MT Light"/>
          <w:sz w:val="48"/>
          <w:szCs w:val="48"/>
        </w:rPr>
        <w:t>An Examination of the Text</w:t>
      </w:r>
    </w:p>
    <w:p w14:paraId="5816BA23" w14:textId="154052B0" w:rsidR="00125490" w:rsidRDefault="00482F4D" w:rsidP="00125490">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“Lov</w:t>
      </w:r>
      <w:r w:rsidR="0046522D" w:rsidRPr="0046522D">
        <w:rPr>
          <w:rFonts w:ascii="Times New Roman" w:eastAsia="Times New Roman" w:hAnsi="Times New Roman" w:cs="Times New Roman"/>
          <w:kern w:val="0"/>
          <w:bdr w:val="none" w:sz="0" w:space="0" w:color="auto" w:frame="1"/>
          <w14:ligatures w14:val="none"/>
        </w:rPr>
        <w:t>e your enemies.</w:t>
      </w:r>
      <w:r>
        <w:rPr>
          <w:rFonts w:ascii="Times New Roman" w:eastAsia="Times New Roman" w:hAnsi="Times New Roman" w:cs="Times New Roman"/>
          <w:kern w:val="0"/>
          <w:bdr w:val="none" w:sz="0" w:space="0" w:color="auto" w:frame="1"/>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You have heard those words since you could hear.</w:t>
      </w:r>
      <w:r>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You have prayed for someone who hurt you. The warmth did not rise</w:t>
      </w:r>
      <w:r>
        <w:rPr>
          <w:rFonts w:ascii="Times New Roman" w:eastAsia="Times New Roman" w:hAnsi="Times New Roman" w:cs="Times New Roman"/>
          <w:kern w:val="0"/>
          <w:bdr w:val="none" w:sz="0" w:space="0" w:color="auto" w:frame="1"/>
          <w14:ligatures w14:val="none"/>
        </w:rPr>
        <w:t>, and</w:t>
      </w:r>
      <w:r w:rsidR="0046522D" w:rsidRPr="0046522D">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y</w:t>
      </w:r>
      <w:r w:rsidR="0046522D" w:rsidRPr="0046522D">
        <w:rPr>
          <w:rFonts w:ascii="Times New Roman" w:eastAsia="Times New Roman" w:hAnsi="Times New Roman" w:cs="Times New Roman"/>
          <w:kern w:val="0"/>
          <w:bdr w:val="none" w:sz="0" w:space="0" w:color="auto" w:frame="1"/>
          <w14:ligatures w14:val="none"/>
        </w:rPr>
        <w:t>ou said the prayer anyway. You waited for the feeling</w:t>
      </w:r>
      <w:r>
        <w:rPr>
          <w:rFonts w:ascii="Times New Roman" w:eastAsia="Times New Roman" w:hAnsi="Times New Roman" w:cs="Times New Roman"/>
          <w:kern w:val="0"/>
          <w:bdr w:val="none" w:sz="0" w:space="0" w:color="auto" w:frame="1"/>
          <w14:ligatures w14:val="none"/>
        </w:rPr>
        <w:t>, but</w:t>
      </w:r>
      <w:r w:rsidR="0046522D" w:rsidRPr="0046522D">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i</w:t>
      </w:r>
      <w:r w:rsidR="0046522D" w:rsidRPr="0046522D">
        <w:rPr>
          <w:rFonts w:ascii="Times New Roman" w:eastAsia="Times New Roman" w:hAnsi="Times New Roman" w:cs="Times New Roman"/>
          <w:kern w:val="0"/>
          <w:bdr w:val="none" w:sz="0" w:space="0" w:color="auto" w:frame="1"/>
          <w14:ligatures w14:val="none"/>
        </w:rPr>
        <w:t>t never came.</w:t>
      </w:r>
      <w:r>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 xml:space="preserve">That waiting was not failure. The command was already at work. Your Bible says love. The </w:t>
      </w:r>
      <w:r w:rsidR="006A0BCE">
        <w:rPr>
          <w:rFonts w:ascii="Times New Roman" w:eastAsia="Times New Roman" w:hAnsi="Times New Roman" w:cs="Times New Roman"/>
          <w:kern w:val="0"/>
          <w:bdr w:val="none" w:sz="0" w:space="0" w:color="auto" w:frame="1"/>
          <w14:ligatures w14:val="none"/>
        </w:rPr>
        <w:t xml:space="preserve">underlying </w:t>
      </w:r>
      <w:r w:rsidR="0046522D" w:rsidRPr="0046522D">
        <w:rPr>
          <w:rFonts w:ascii="Times New Roman" w:eastAsia="Times New Roman" w:hAnsi="Times New Roman" w:cs="Times New Roman"/>
          <w:kern w:val="0"/>
          <w:bdr w:val="none" w:sz="0" w:space="0" w:color="auto" w:frame="1"/>
          <w14:ligatures w14:val="none"/>
        </w:rPr>
        <w:t xml:space="preserve">Greek word is </w:t>
      </w:r>
      <w:proofErr w:type="spellStart"/>
      <w:r>
        <w:rPr>
          <w:rFonts w:ascii="Times New Roman" w:eastAsia="Times New Roman" w:hAnsi="Times New Roman" w:cs="Times New Roman"/>
          <w:kern w:val="0"/>
          <w:bdr w:val="none" w:sz="0" w:space="0" w:color="auto" w:frame="1"/>
          <w14:ligatures w14:val="none"/>
        </w:rPr>
        <w:t>agapā</w:t>
      </w:r>
      <w:proofErr w:type="spellEnd"/>
      <w:r>
        <w:rPr>
          <w:rFonts w:ascii="Times New Roman" w:eastAsia="Times New Roman" w:hAnsi="Times New Roman" w:cs="Times New Roman"/>
          <w:kern w:val="0"/>
          <w:bdr w:val="none" w:sz="0" w:space="0" w:color="auto" w:frame="1"/>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the verb of the will</w:t>
      </w:r>
      <w:r>
        <w:rPr>
          <w:rFonts w:ascii="Times New Roman" w:eastAsia="Times New Roman" w:hAnsi="Times New Roman" w:cs="Times New Roman"/>
          <w:kern w:val="0"/>
          <w:bdr w:val="none" w:sz="0" w:space="0" w:color="auto" w:frame="1"/>
          <w14:ligatures w14:val="none"/>
        </w:rPr>
        <w:t>,</w:t>
      </w:r>
      <w:r w:rsidR="0046522D" w:rsidRPr="0046522D">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n</w:t>
      </w:r>
      <w:r w:rsidR="0046522D" w:rsidRPr="0046522D">
        <w:rPr>
          <w:rFonts w:ascii="Times New Roman" w:eastAsia="Times New Roman" w:hAnsi="Times New Roman" w:cs="Times New Roman"/>
          <w:kern w:val="0"/>
          <w:bdr w:val="none" w:sz="0" w:space="0" w:color="auto" w:frame="1"/>
          <w14:ligatures w14:val="none"/>
        </w:rPr>
        <w:t>ot the heart.</w:t>
      </w:r>
      <w:r w:rsidR="00125490">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 xml:space="preserve">There is another Greek word for </w:t>
      </w:r>
      <w:r w:rsidR="00125490">
        <w:rPr>
          <w:rFonts w:ascii="Times New Roman" w:eastAsia="Times New Roman" w:hAnsi="Times New Roman" w:cs="Times New Roman"/>
          <w:kern w:val="0"/>
          <w:bdr w:val="none" w:sz="0" w:space="0" w:color="auto" w:frame="1"/>
          <w14:ligatures w14:val="none"/>
        </w:rPr>
        <w:t xml:space="preserve">a </w:t>
      </w:r>
      <w:r w:rsidR="0046522D" w:rsidRPr="0046522D">
        <w:rPr>
          <w:rFonts w:ascii="Times New Roman" w:eastAsia="Times New Roman" w:hAnsi="Times New Roman" w:cs="Times New Roman"/>
          <w:kern w:val="0"/>
          <w:bdr w:val="none" w:sz="0" w:space="0" w:color="auto" w:frame="1"/>
          <w14:ligatures w14:val="none"/>
        </w:rPr>
        <w:t xml:space="preserve">warm feeling. It is </w:t>
      </w:r>
      <w:proofErr w:type="spellStart"/>
      <w:r>
        <w:rPr>
          <w:rFonts w:ascii="Times New Roman" w:eastAsia="Times New Roman" w:hAnsi="Times New Roman" w:cs="Times New Roman"/>
          <w:kern w:val="0"/>
          <w:bdr w:val="none" w:sz="0" w:space="0" w:color="auto" w:frame="1"/>
          <w14:ligatures w14:val="none"/>
        </w:rPr>
        <w:t>phileō</w:t>
      </w:r>
      <w:proofErr w:type="spellEnd"/>
      <w:r w:rsidR="0046522D" w:rsidRPr="0046522D">
        <w:rPr>
          <w:rFonts w:ascii="Times New Roman" w:eastAsia="Times New Roman" w:hAnsi="Times New Roman" w:cs="Times New Roman"/>
          <w:kern w:val="0"/>
          <w:bdr w:val="none" w:sz="0" w:space="0" w:color="auto" w:frame="1"/>
          <w14:ligatures w14:val="none"/>
        </w:rPr>
        <w:t>. Jesus did not choose it. We will walk both words. The Father's own model.</w:t>
      </w:r>
      <w:r w:rsidR="00125490">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So why did the church teach the feeling version when the Greek separates the two</w:t>
      </w:r>
      <w:r w:rsidR="00125490">
        <w:rPr>
          <w:rFonts w:ascii="Times New Roman" w:eastAsia="Times New Roman" w:hAnsi="Times New Roman" w:cs="Times New Roman"/>
          <w:kern w:val="0"/>
          <w:bdr w:val="none" w:sz="0" w:space="0" w:color="auto" w:frame="1"/>
          <w14:ligatures w14:val="none"/>
        </w:rPr>
        <w:t>?</w:t>
      </w:r>
      <w:r w:rsidR="00125490">
        <w:rPr>
          <w:rFonts w:ascii="Times New Roman" w:eastAsia="Times New Roman" w:hAnsi="Times New Roman" w:cs="Times New Roman"/>
          <w:kern w:val="0"/>
          <w14:ligatures w14:val="none"/>
        </w:rPr>
        <w:t xml:space="preserve"> And </w:t>
      </w:r>
      <w:r w:rsidR="00125490">
        <w:rPr>
          <w:rFonts w:ascii="Times New Roman" w:eastAsia="Times New Roman" w:hAnsi="Times New Roman" w:cs="Times New Roman"/>
          <w:kern w:val="0"/>
          <w:bdr w:val="none" w:sz="0" w:space="0" w:color="auto" w:frame="1"/>
          <w14:ligatures w14:val="none"/>
        </w:rPr>
        <w:t>h</w:t>
      </w:r>
      <w:r w:rsidR="0046522D" w:rsidRPr="0046522D">
        <w:rPr>
          <w:rFonts w:ascii="Times New Roman" w:eastAsia="Times New Roman" w:hAnsi="Times New Roman" w:cs="Times New Roman"/>
          <w:kern w:val="0"/>
          <w:bdr w:val="none" w:sz="0" w:space="0" w:color="auto" w:frame="1"/>
          <w14:ligatures w14:val="none"/>
        </w:rPr>
        <w:t>ow did one English word swallow four Greek words for love</w:t>
      </w:r>
      <w:r w:rsidR="00125490">
        <w:rPr>
          <w:rFonts w:ascii="Times New Roman" w:eastAsia="Times New Roman" w:hAnsi="Times New Roman" w:cs="Times New Roman"/>
          <w:kern w:val="0"/>
          <w:bdr w:val="none" w:sz="0" w:space="0" w:color="auto" w:frame="1"/>
          <w14:ligatures w14:val="none"/>
        </w:rPr>
        <w:t>?</w:t>
      </w:r>
      <w:r w:rsidR="00125490">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And what have you been doing every time you prayed through the pain</w:t>
      </w:r>
      <w:r w:rsidR="00125490">
        <w:rPr>
          <w:rFonts w:ascii="Times New Roman" w:eastAsia="Times New Roman" w:hAnsi="Times New Roman" w:cs="Times New Roman"/>
          <w:kern w:val="0"/>
          <w:bdr w:val="none" w:sz="0" w:space="0" w:color="auto" w:frame="1"/>
          <w14:ligatures w14:val="none"/>
        </w:rPr>
        <w:t>?</w:t>
      </w:r>
    </w:p>
    <w:p w14:paraId="464AAE53" w14:textId="7BA198FD" w:rsidR="003714F7" w:rsidRDefault="0046522D" w:rsidP="003714F7">
      <w:pPr>
        <w:spacing w:after="0" w:line="276" w:lineRule="auto"/>
        <w:ind w:firstLine="360"/>
        <w:rPr>
          <w:rFonts w:ascii="Times New Roman" w:eastAsia="Times New Roman" w:hAnsi="Times New Roman" w:cs="Times New Roman"/>
          <w:kern w:val="0"/>
          <w14:ligatures w14:val="none"/>
        </w:rPr>
      </w:pPr>
      <w:r w:rsidRPr="0046522D">
        <w:rPr>
          <w:rFonts w:ascii="Times New Roman" w:eastAsia="Times New Roman" w:hAnsi="Times New Roman" w:cs="Times New Roman"/>
          <w:kern w:val="0"/>
          <w:bdr w:val="none" w:sz="0" w:space="0" w:color="auto" w:frame="1"/>
          <w14:ligatures w14:val="none"/>
        </w:rPr>
        <w:t>There is a single English word that hangs over your kitchen, your wedding album, and your child's bedroom door. Th</w:t>
      </w:r>
      <w:r w:rsidR="00125490">
        <w:rPr>
          <w:rFonts w:ascii="Times New Roman" w:eastAsia="Times New Roman" w:hAnsi="Times New Roman" w:cs="Times New Roman"/>
          <w:kern w:val="0"/>
          <w:bdr w:val="none" w:sz="0" w:space="0" w:color="auto" w:frame="1"/>
          <w14:ligatures w14:val="none"/>
        </w:rPr>
        <w:t>at</w:t>
      </w:r>
      <w:r w:rsidRPr="0046522D">
        <w:rPr>
          <w:rFonts w:ascii="Times New Roman" w:eastAsia="Times New Roman" w:hAnsi="Times New Roman" w:cs="Times New Roman"/>
          <w:kern w:val="0"/>
          <w:bdr w:val="none" w:sz="0" w:space="0" w:color="auto" w:frame="1"/>
          <w14:ligatures w14:val="none"/>
        </w:rPr>
        <w:t xml:space="preserve"> word is love.</w:t>
      </w:r>
      <w:r w:rsidR="00125490">
        <w:rPr>
          <w:rFonts w:ascii="Times New Roman" w:eastAsia="Times New Roman" w:hAnsi="Times New Roman" w:cs="Times New Roman"/>
          <w:kern w:val="0"/>
          <w14:ligatures w14:val="none"/>
        </w:rPr>
        <w:t xml:space="preserve"> However, </w:t>
      </w:r>
      <w:r w:rsidRPr="0046522D">
        <w:rPr>
          <w:rFonts w:ascii="Times New Roman" w:eastAsia="Times New Roman" w:hAnsi="Times New Roman" w:cs="Times New Roman"/>
          <w:kern w:val="0"/>
          <w:bdr w:val="none" w:sz="0" w:space="0" w:color="auto" w:frame="1"/>
          <w14:ligatures w14:val="none"/>
        </w:rPr>
        <w:t xml:space="preserve">Greek has four words for what English </w:t>
      </w:r>
      <w:r w:rsidR="006A0BCE">
        <w:rPr>
          <w:rFonts w:ascii="Times New Roman" w:eastAsia="Times New Roman" w:hAnsi="Times New Roman" w:cs="Times New Roman"/>
          <w:kern w:val="0"/>
          <w:bdr w:val="none" w:sz="0" w:space="0" w:color="auto" w:frame="1"/>
          <w14:ligatures w14:val="none"/>
        </w:rPr>
        <w:t>express</w:t>
      </w:r>
      <w:r w:rsidRPr="0046522D">
        <w:rPr>
          <w:rFonts w:ascii="Times New Roman" w:eastAsia="Times New Roman" w:hAnsi="Times New Roman" w:cs="Times New Roman"/>
          <w:kern w:val="0"/>
          <w:bdr w:val="none" w:sz="0" w:space="0" w:color="auto" w:frame="1"/>
          <w14:ligatures w14:val="none"/>
        </w:rPr>
        <w:t xml:space="preserve">es with </w:t>
      </w:r>
      <w:r w:rsidR="00125490">
        <w:rPr>
          <w:rFonts w:ascii="Times New Roman" w:eastAsia="Times New Roman" w:hAnsi="Times New Roman" w:cs="Times New Roman"/>
          <w:kern w:val="0"/>
          <w:bdr w:val="none" w:sz="0" w:space="0" w:color="auto" w:frame="1"/>
          <w14:ligatures w14:val="none"/>
        </w:rPr>
        <w:t xml:space="preserve">just </w:t>
      </w:r>
      <w:r w:rsidRPr="0046522D">
        <w:rPr>
          <w:rFonts w:ascii="Times New Roman" w:eastAsia="Times New Roman" w:hAnsi="Times New Roman" w:cs="Times New Roman"/>
          <w:kern w:val="0"/>
          <w:bdr w:val="none" w:sz="0" w:space="0" w:color="auto" w:frame="1"/>
          <w14:ligatures w14:val="none"/>
        </w:rPr>
        <w:t>one.</w:t>
      </w:r>
      <w:r w:rsidR="009E4010">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Storge is the bond of a parent toward a child. Eros is the pull of desire.</w:t>
      </w:r>
      <w:r w:rsidR="009E4010">
        <w:rPr>
          <w:rFonts w:ascii="Times New Roman" w:eastAsia="Times New Roman" w:hAnsi="Times New Roman" w:cs="Times New Roman"/>
          <w:kern w:val="0"/>
          <w14:ligatures w14:val="none"/>
        </w:rPr>
        <w:t xml:space="preserve"> </w:t>
      </w:r>
      <w:proofErr w:type="spellStart"/>
      <w:r w:rsidR="00482F4D">
        <w:rPr>
          <w:rFonts w:ascii="Times New Roman" w:eastAsia="Times New Roman" w:hAnsi="Times New Roman" w:cs="Times New Roman"/>
          <w:kern w:val="0"/>
          <w:bdr w:val="none" w:sz="0" w:space="0" w:color="auto" w:frame="1"/>
          <w14:ligatures w14:val="none"/>
        </w:rPr>
        <w:t>Phileō</w:t>
      </w:r>
      <w:proofErr w:type="spellEnd"/>
      <w:r w:rsidRPr="0046522D">
        <w:rPr>
          <w:rFonts w:ascii="Times New Roman" w:eastAsia="Times New Roman" w:hAnsi="Times New Roman" w:cs="Times New Roman"/>
          <w:kern w:val="0"/>
          <w:bdr w:val="none" w:sz="0" w:space="0" w:color="auto" w:frame="1"/>
          <w14:ligatures w14:val="none"/>
        </w:rPr>
        <w:t xml:space="preserve"> is the warmth between friends.</w:t>
      </w:r>
      <w:r w:rsidR="009E4010">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And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Pr="0046522D">
        <w:rPr>
          <w:rFonts w:ascii="Times New Roman" w:eastAsia="Times New Roman" w:hAnsi="Times New Roman" w:cs="Times New Roman"/>
          <w:kern w:val="0"/>
          <w:bdr w:val="none" w:sz="0" w:space="0" w:color="auto" w:frame="1"/>
          <w14:ligatures w14:val="none"/>
        </w:rPr>
        <w:t xml:space="preserve"> is the willed orientation toward another's good. The Greek separated them</w:t>
      </w:r>
      <w:r w:rsidR="009E4010">
        <w:rPr>
          <w:rFonts w:ascii="Times New Roman" w:eastAsia="Times New Roman" w:hAnsi="Times New Roman" w:cs="Times New Roman"/>
          <w:kern w:val="0"/>
          <w:bdr w:val="none" w:sz="0" w:space="0" w:color="auto" w:frame="1"/>
          <w14:ligatures w14:val="none"/>
        </w:rPr>
        <w:t>—t</w:t>
      </w:r>
      <w:r w:rsidRPr="0046522D">
        <w:rPr>
          <w:rFonts w:ascii="Times New Roman" w:eastAsia="Times New Roman" w:hAnsi="Times New Roman" w:cs="Times New Roman"/>
          <w:kern w:val="0"/>
          <w:bdr w:val="none" w:sz="0" w:space="0" w:color="auto" w:frame="1"/>
          <w14:ligatures w14:val="none"/>
        </w:rPr>
        <w:t>he English collapsed them.</w:t>
      </w:r>
      <w:r w:rsidR="009E4010">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When your Bible says love your enemies, every reader brings their own English version of the word to the verse. None of those is what Jesus said.</w:t>
      </w:r>
    </w:p>
    <w:p w14:paraId="434E2407" w14:textId="7BFD8B02" w:rsidR="003714F7" w:rsidRDefault="006A0BCE" w:rsidP="003714F7">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What he said begins with a word for the enemy, the Greek word is </w:t>
      </w:r>
      <w:proofErr w:type="spellStart"/>
      <w:r>
        <w:rPr>
          <w:rFonts w:ascii="Times New Roman" w:eastAsia="Times New Roman" w:hAnsi="Times New Roman" w:cs="Times New Roman"/>
          <w:kern w:val="0"/>
          <w:bdr w:val="none" w:sz="0" w:space="0" w:color="auto" w:frame="1"/>
          <w14:ligatures w14:val="none"/>
        </w:rPr>
        <w:t>ἐχθρός</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echthros</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Echthros</w:t>
      </w:r>
      <w:proofErr w:type="spellEnd"/>
      <w:r>
        <w:rPr>
          <w:rFonts w:ascii="Times New Roman" w:eastAsia="Times New Roman" w:hAnsi="Times New Roman" w:cs="Times New Roman"/>
          <w:kern w:val="0"/>
          <w:bdr w:val="none" w:sz="0" w:space="0" w:color="auto" w:frame="1"/>
          <w14:ligatures w14:val="none"/>
        </w:rPr>
        <w:t xml:space="preserve"> does not mean a coworker you avoid or </w:t>
      </w:r>
      <w:r>
        <w:rPr>
          <w:rFonts w:ascii="Times New Roman" w:eastAsia="Times New Roman" w:hAnsi="Times New Roman" w:cs="Times New Roman"/>
          <w:kern w:val="0"/>
          <w14:ligatures w14:val="none"/>
        </w:rPr>
        <w:t xml:space="preserve">someone </w:t>
      </w:r>
      <w:r>
        <w:rPr>
          <w:rFonts w:ascii="Times New Roman" w:eastAsia="Times New Roman" w:hAnsi="Times New Roman" w:cs="Times New Roman"/>
          <w:kern w:val="0"/>
          <w:bdr w:val="none" w:sz="0" w:space="0" w:color="auto" w:frame="1"/>
          <w14:ligatures w14:val="none"/>
        </w:rPr>
        <w:t>you find difficult. It translates to "enemy," "foe," or "adversary." In ancient Greek, it is an adjective derived from </w:t>
      </w:r>
      <w:proofErr w:type="spellStart"/>
      <w:r>
        <w:rPr>
          <w:rFonts w:ascii="Times New Roman" w:eastAsia="Times New Roman" w:hAnsi="Times New Roman" w:cs="Times New Roman"/>
          <w:i/>
          <w:iCs/>
          <w:kern w:val="0"/>
          <w:bdr w:val="none" w:sz="0" w:space="0" w:color="auto" w:frame="1"/>
          <w14:ligatures w14:val="none"/>
        </w:rPr>
        <w:t>echtho</w:t>
      </w:r>
      <w:proofErr w:type="spellEnd"/>
      <w:r>
        <w:rPr>
          <w:rFonts w:ascii="Times New Roman" w:eastAsia="Times New Roman" w:hAnsi="Times New Roman" w:cs="Times New Roman"/>
          <w:kern w:val="0"/>
          <w:bdr w:val="none" w:sz="0" w:space="0" w:color="auto" w:frame="1"/>
          <w14:ligatures w14:val="none"/>
        </w:rPr>
        <w:t> (to hate) and generally describes someone or something that is hateful, odious, or actively hostile.</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bdr w:val="none" w:sz="0" w:space="0" w:color="auto" w:frame="1"/>
          <w14:ligatures w14:val="none"/>
        </w:rPr>
        <w:t>Echthros</w:t>
      </w:r>
      <w:proofErr w:type="spellEnd"/>
      <w:r>
        <w:rPr>
          <w:rFonts w:ascii="Times New Roman" w:eastAsia="Times New Roman" w:hAnsi="Times New Roman" w:cs="Times New Roman"/>
          <w:kern w:val="0"/>
          <w:bdr w:val="none" w:sz="0" w:space="0" w:color="auto" w:frame="1"/>
          <w14:ligatures w14:val="none"/>
        </w:rPr>
        <w:t xml:space="preserve"> names a person bent on inflicting harm.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This is not a softened command.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person in the verse actually wounded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look at what Jesus says before the command.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cites a saying his audience already knew: Love your neighbor; hate your enemy.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first half is Leviticus chapter 19:18, </w:t>
      </w:r>
      <w:r>
        <w:rPr>
          <w:rFonts w:ascii="Times New Roman" w:eastAsia="Times New Roman" w:hAnsi="Times New Roman" w:cs="Times New Roman"/>
          <w:kern w:val="0"/>
          <w14:ligatures w14:val="none"/>
        </w:rPr>
        <w:t>“</w:t>
      </w:r>
      <w:r>
        <w:rPr>
          <w:rFonts w:ascii="Times New Roman" w:eastAsia="Times New Roman" w:hAnsi="Times New Roman" w:cs="Times New Roman"/>
          <w:kern w:val="0"/>
          <w:bdr w:val="none" w:sz="0" w:space="0" w:color="auto" w:frame="1"/>
          <w14:ligatures w14:val="none"/>
        </w:rPr>
        <w:t>Thou shalt love thy neighbor as thyself” (KJV).</w:t>
      </w:r>
      <w:r>
        <w:rPr>
          <w:rFonts w:ascii="Times New Roman" w:eastAsia="Times New Roman" w:hAnsi="Times New Roman" w:cs="Times New Roman"/>
          <w:kern w:val="0"/>
          <w14:ligatures w14:val="none"/>
        </w:rPr>
        <w:t xml:space="preserve"> However, </w:t>
      </w:r>
      <w:r>
        <w:rPr>
          <w:rFonts w:ascii="Times New Roman" w:eastAsia="Times New Roman" w:hAnsi="Times New Roman" w:cs="Times New Roman"/>
          <w:kern w:val="0"/>
          <w:bdr w:val="none" w:sz="0" w:space="0" w:color="auto" w:frame="1"/>
          <w14:ligatures w14:val="none"/>
        </w:rPr>
        <w:t>the second half is not in the Hebrew Bible.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not anywhere in the Old Testament.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It traces to a sectarian writing called the Community Rule. The community at Qumran lived about 100 years before Jesus, and they taught that the sons of light should love one another and </w:t>
      </w:r>
      <w:r>
        <w:rPr>
          <w:rFonts w:ascii="Times New Roman" w:eastAsia="Times New Roman" w:hAnsi="Times New Roman" w:cs="Times New Roman"/>
          <w:i/>
          <w:iCs/>
          <w:kern w:val="0"/>
          <w:bdr w:val="none" w:sz="0" w:space="0" w:color="auto" w:frame="1"/>
          <w14:ligatures w14:val="none"/>
        </w:rPr>
        <w:t>hate the sons of darkness</w:t>
      </w:r>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teaching circulated as an oral tradition by Jesus's day. Therefore, Jesus corrects an oral rule. He does not correct the Torah.</w:t>
      </w:r>
    </w:p>
    <w:p w14:paraId="0E407F62" w14:textId="66844474" w:rsidR="00E90A03" w:rsidRDefault="0046522D" w:rsidP="00E90A03">
      <w:pPr>
        <w:spacing w:after="0" w:line="276" w:lineRule="auto"/>
        <w:ind w:firstLine="360"/>
        <w:rPr>
          <w:rFonts w:ascii="Times New Roman" w:eastAsia="Times New Roman" w:hAnsi="Times New Roman" w:cs="Times New Roman"/>
          <w:kern w:val="0"/>
          <w14:ligatures w14:val="none"/>
        </w:rPr>
      </w:pPr>
      <w:r w:rsidRPr="0046522D">
        <w:rPr>
          <w:rFonts w:ascii="Times New Roman" w:eastAsia="Times New Roman" w:hAnsi="Times New Roman" w:cs="Times New Roman"/>
          <w:kern w:val="0"/>
          <w:bdr w:val="none" w:sz="0" w:space="0" w:color="auto" w:frame="1"/>
          <w14:ligatures w14:val="none"/>
        </w:rPr>
        <w:t xml:space="preserve">So how did the English collapse four Greek words for love into </w:t>
      </w:r>
      <w:r w:rsidR="003714F7">
        <w:rPr>
          <w:rFonts w:ascii="Times New Roman" w:eastAsia="Times New Roman" w:hAnsi="Times New Roman" w:cs="Times New Roman"/>
          <w:kern w:val="0"/>
          <w:bdr w:val="none" w:sz="0" w:space="0" w:color="auto" w:frame="1"/>
          <w14:ligatures w14:val="none"/>
        </w:rPr>
        <w:t xml:space="preserve">just </w:t>
      </w:r>
      <w:r w:rsidRPr="0046522D">
        <w:rPr>
          <w:rFonts w:ascii="Times New Roman" w:eastAsia="Times New Roman" w:hAnsi="Times New Roman" w:cs="Times New Roman"/>
          <w:kern w:val="0"/>
          <w:bdr w:val="none" w:sz="0" w:space="0" w:color="auto" w:frame="1"/>
          <w14:ligatures w14:val="none"/>
        </w:rPr>
        <w:t>one</w:t>
      </w:r>
      <w:r w:rsidR="003714F7">
        <w:rPr>
          <w:rFonts w:ascii="Times New Roman" w:eastAsia="Times New Roman" w:hAnsi="Times New Roman" w:cs="Times New Roman"/>
          <w:kern w:val="0"/>
          <w:bdr w:val="none" w:sz="0" w:space="0" w:color="auto" w:frame="1"/>
          <w14:ligatures w14:val="none"/>
        </w:rPr>
        <w:t>?</w:t>
      </w:r>
      <w:r w:rsidR="003714F7">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The first complete English Bible was finished in </w:t>
      </w:r>
      <w:r w:rsidR="003714F7">
        <w:rPr>
          <w:rFonts w:ascii="Times New Roman" w:eastAsia="Times New Roman" w:hAnsi="Times New Roman" w:cs="Times New Roman"/>
          <w:kern w:val="0"/>
          <w:bdr w:val="none" w:sz="0" w:space="0" w:color="auto" w:frame="1"/>
          <w14:ligatures w14:val="none"/>
        </w:rPr>
        <w:t>1382</w:t>
      </w:r>
      <w:r w:rsidR="00E90A03">
        <w:rPr>
          <w:rFonts w:ascii="Times New Roman" w:eastAsia="Times New Roman" w:hAnsi="Times New Roman" w:cs="Times New Roman"/>
          <w:kern w:val="0"/>
          <w:bdr w:val="none" w:sz="0" w:space="0" w:color="auto" w:frame="1"/>
          <w14:ligatures w14:val="none"/>
        </w:rPr>
        <w:t xml:space="preserve"> AD</w:t>
      </w:r>
      <w:r w:rsidRPr="0046522D">
        <w:rPr>
          <w:rFonts w:ascii="Times New Roman" w:eastAsia="Times New Roman" w:hAnsi="Times New Roman" w:cs="Times New Roman"/>
          <w:kern w:val="0"/>
          <w:bdr w:val="none" w:sz="0" w:space="0" w:color="auto" w:frame="1"/>
          <w14:ligatures w14:val="none"/>
        </w:rPr>
        <w:t xml:space="preserve"> by John Wycliffe.</w:t>
      </w:r>
      <w:r w:rsidR="00E90A03">
        <w:rPr>
          <w:rFonts w:ascii="Times New Roman" w:eastAsia="Times New Roman" w:hAnsi="Times New Roman" w:cs="Times New Roman"/>
          <w:kern w:val="0"/>
          <w14:ligatures w14:val="none"/>
        </w:rPr>
        <w:t xml:space="preserve"> It is important to recognize that </w:t>
      </w:r>
      <w:r w:rsidR="00E90A03">
        <w:rPr>
          <w:rFonts w:ascii="Times New Roman" w:eastAsia="Times New Roman" w:hAnsi="Times New Roman" w:cs="Times New Roman"/>
          <w:kern w:val="0"/>
          <w:bdr w:val="none" w:sz="0" w:space="0" w:color="auto" w:frame="1"/>
          <w14:ligatures w14:val="none"/>
        </w:rPr>
        <w:t>h</w:t>
      </w:r>
      <w:r w:rsidRPr="0046522D">
        <w:rPr>
          <w:rFonts w:ascii="Times New Roman" w:eastAsia="Times New Roman" w:hAnsi="Times New Roman" w:cs="Times New Roman"/>
          <w:kern w:val="0"/>
          <w:bdr w:val="none" w:sz="0" w:space="0" w:color="auto" w:frame="1"/>
          <w14:ligatures w14:val="none"/>
        </w:rPr>
        <w:t>e translated from the Latin Vulgate, not the Greek.</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The Latin still distinguished the two faculties.</w:t>
      </w:r>
      <w:r w:rsidR="00E90A03">
        <w:rPr>
          <w:rFonts w:ascii="Times New Roman" w:eastAsia="Times New Roman" w:hAnsi="Times New Roman" w:cs="Times New Roman"/>
          <w:kern w:val="0"/>
          <w14:ligatures w14:val="none"/>
        </w:rPr>
        <w:t xml:space="preserve"> But </w:t>
      </w:r>
      <w:r w:rsidRPr="0046522D">
        <w:rPr>
          <w:rFonts w:ascii="Times New Roman" w:eastAsia="Times New Roman" w:hAnsi="Times New Roman" w:cs="Times New Roman"/>
          <w:kern w:val="0"/>
          <w:bdr w:val="none" w:sz="0" w:space="0" w:color="auto" w:frame="1"/>
          <w14:ligatures w14:val="none"/>
        </w:rPr>
        <w:t xml:space="preserve">Wycliffe translated into Middle English, which </w:t>
      </w:r>
      <w:r w:rsidR="006A0BCE">
        <w:rPr>
          <w:rFonts w:ascii="Times New Roman" w:eastAsia="Times New Roman" w:hAnsi="Times New Roman" w:cs="Times New Roman"/>
          <w:kern w:val="0"/>
          <w:bdr w:val="none" w:sz="0" w:space="0" w:color="auto" w:frame="1"/>
          <w14:ligatures w14:val="none"/>
        </w:rPr>
        <w:t>ha</w:t>
      </w:r>
      <w:r w:rsidRPr="0046522D">
        <w:rPr>
          <w:rFonts w:ascii="Times New Roman" w:eastAsia="Times New Roman" w:hAnsi="Times New Roman" w:cs="Times New Roman"/>
          <w:kern w:val="0"/>
          <w:bdr w:val="none" w:sz="0" w:space="0" w:color="auto" w:frame="1"/>
          <w14:ligatures w14:val="none"/>
        </w:rPr>
        <w:t>d only one primary word for love.</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The collapse happened at the English step.</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A century and a half later, William Tyndale translated </w:t>
      </w:r>
      <w:r w:rsidRPr="0046522D">
        <w:rPr>
          <w:rFonts w:ascii="Times New Roman" w:eastAsia="Times New Roman" w:hAnsi="Times New Roman" w:cs="Times New Roman"/>
          <w:kern w:val="0"/>
          <w:bdr w:val="none" w:sz="0" w:space="0" w:color="auto" w:frame="1"/>
          <w14:ligatures w14:val="none"/>
        </w:rPr>
        <w:lastRenderedPageBreak/>
        <w:t xml:space="preserve">from the Greek. He saw </w:t>
      </w:r>
      <w:r w:rsidR="00E90A03">
        <w:rPr>
          <w:rFonts w:ascii="Times New Roman" w:eastAsia="Times New Roman" w:hAnsi="Times New Roman" w:cs="Times New Roman"/>
          <w:kern w:val="0"/>
          <w:bdr w:val="none" w:sz="0" w:space="0" w:color="auto" w:frame="1"/>
          <w14:ligatures w14:val="none"/>
        </w:rPr>
        <w:t xml:space="preserve">the </w:t>
      </w:r>
      <w:r w:rsidRPr="0046522D">
        <w:rPr>
          <w:rFonts w:ascii="Times New Roman" w:eastAsia="Times New Roman" w:hAnsi="Times New Roman" w:cs="Times New Roman"/>
          <w:kern w:val="0"/>
          <w:bdr w:val="none" w:sz="0" w:space="0" w:color="auto" w:frame="1"/>
          <w14:ligatures w14:val="none"/>
        </w:rPr>
        <w:t>four words</w:t>
      </w:r>
      <w:r w:rsidR="00E90A03">
        <w:rPr>
          <w:rFonts w:ascii="Times New Roman" w:eastAsia="Times New Roman" w:hAnsi="Times New Roman" w:cs="Times New Roman"/>
          <w:kern w:val="0"/>
          <w:bdr w:val="none" w:sz="0" w:space="0" w:color="auto" w:frame="1"/>
          <w14:ligatures w14:val="none"/>
        </w:rPr>
        <w:t>; unfortunately,</w:t>
      </w:r>
      <w:r w:rsidR="00E90A03">
        <w:rPr>
          <w:rFonts w:ascii="Times New Roman" w:eastAsia="Times New Roman" w:hAnsi="Times New Roman" w:cs="Times New Roman"/>
          <w:kern w:val="0"/>
          <w14:ligatures w14:val="none"/>
        </w:rPr>
        <w:t xml:space="preserve"> </w:t>
      </w:r>
      <w:r w:rsidR="00E90A03">
        <w:rPr>
          <w:rFonts w:ascii="Times New Roman" w:eastAsia="Times New Roman" w:hAnsi="Times New Roman" w:cs="Times New Roman"/>
          <w:kern w:val="0"/>
          <w:bdr w:val="none" w:sz="0" w:space="0" w:color="auto" w:frame="1"/>
          <w14:ligatures w14:val="none"/>
        </w:rPr>
        <w:t>h</w:t>
      </w:r>
      <w:r w:rsidRPr="0046522D">
        <w:rPr>
          <w:rFonts w:ascii="Times New Roman" w:eastAsia="Times New Roman" w:hAnsi="Times New Roman" w:cs="Times New Roman"/>
          <w:kern w:val="0"/>
          <w:bdr w:val="none" w:sz="0" w:space="0" w:color="auto" w:frame="1"/>
          <w14:ligatures w14:val="none"/>
        </w:rPr>
        <w:t xml:space="preserve">e kept the single English word because the language he was </w:t>
      </w:r>
      <w:r w:rsidR="00E90A03">
        <w:rPr>
          <w:rFonts w:ascii="Times New Roman" w:eastAsia="Times New Roman" w:hAnsi="Times New Roman" w:cs="Times New Roman"/>
          <w:kern w:val="0"/>
          <w:bdr w:val="none" w:sz="0" w:space="0" w:color="auto" w:frame="1"/>
          <w14:ligatures w14:val="none"/>
        </w:rPr>
        <w:t>translat</w:t>
      </w:r>
      <w:r w:rsidRPr="0046522D">
        <w:rPr>
          <w:rFonts w:ascii="Times New Roman" w:eastAsia="Times New Roman" w:hAnsi="Times New Roman" w:cs="Times New Roman"/>
          <w:kern w:val="0"/>
          <w:bdr w:val="none" w:sz="0" w:space="0" w:color="auto" w:frame="1"/>
          <w14:ligatures w14:val="none"/>
        </w:rPr>
        <w:t>ing</w:t>
      </w:r>
      <w:r w:rsidR="00E90A03">
        <w:rPr>
          <w:rFonts w:ascii="Times New Roman" w:eastAsia="Times New Roman" w:hAnsi="Times New Roman" w:cs="Times New Roman"/>
          <w:kern w:val="0"/>
          <w:bdr w:val="none" w:sz="0" w:space="0" w:color="auto" w:frame="1"/>
          <w14:ligatures w14:val="none"/>
        </w:rPr>
        <w:t xml:space="preserve"> into</w:t>
      </w:r>
      <w:r w:rsidRPr="0046522D">
        <w:rPr>
          <w:rFonts w:ascii="Times New Roman" w:eastAsia="Times New Roman" w:hAnsi="Times New Roman" w:cs="Times New Roman"/>
          <w:kern w:val="0"/>
          <w:bdr w:val="none" w:sz="0" w:space="0" w:color="auto" w:frame="1"/>
          <w14:ligatures w14:val="none"/>
        </w:rPr>
        <w:t xml:space="preserve"> had only one.</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The King James translators in </w:t>
      </w:r>
      <w:r w:rsidR="00E90A03">
        <w:rPr>
          <w:rFonts w:ascii="Times New Roman" w:eastAsia="Times New Roman" w:hAnsi="Times New Roman" w:cs="Times New Roman"/>
          <w:kern w:val="0"/>
          <w:bdr w:val="none" w:sz="0" w:space="0" w:color="auto" w:frame="1"/>
          <w14:ligatures w14:val="none"/>
        </w:rPr>
        <w:t>1611 AD</w:t>
      </w:r>
      <w:r w:rsidRPr="0046522D">
        <w:rPr>
          <w:rFonts w:ascii="Times New Roman" w:eastAsia="Times New Roman" w:hAnsi="Times New Roman" w:cs="Times New Roman"/>
          <w:kern w:val="0"/>
          <w:bdr w:val="none" w:sz="0" w:space="0" w:color="auto" w:frame="1"/>
          <w14:ligatures w14:val="none"/>
        </w:rPr>
        <w:t xml:space="preserve"> inherited th</w:t>
      </w:r>
      <w:r w:rsidR="00E90A03">
        <w:rPr>
          <w:rFonts w:ascii="Times New Roman" w:eastAsia="Times New Roman" w:hAnsi="Times New Roman" w:cs="Times New Roman"/>
          <w:kern w:val="0"/>
          <w:bdr w:val="none" w:sz="0" w:space="0" w:color="auto" w:frame="1"/>
          <w14:ligatures w14:val="none"/>
        </w:rPr>
        <w:t>at</w:t>
      </w:r>
      <w:r w:rsidRPr="0046522D">
        <w:rPr>
          <w:rFonts w:ascii="Times New Roman" w:eastAsia="Times New Roman" w:hAnsi="Times New Roman" w:cs="Times New Roman"/>
          <w:kern w:val="0"/>
          <w:bdr w:val="none" w:sz="0" w:space="0" w:color="auto" w:frame="1"/>
          <w14:ligatures w14:val="none"/>
        </w:rPr>
        <w:t xml:space="preserve"> choice.</w:t>
      </w:r>
      <w:r w:rsidR="00E90A03">
        <w:rPr>
          <w:rFonts w:ascii="Times New Roman" w:eastAsia="Times New Roman" w:hAnsi="Times New Roman" w:cs="Times New Roman"/>
          <w:kern w:val="0"/>
          <w14:ligatures w14:val="none"/>
        </w:rPr>
        <w:t xml:space="preserve"> </w:t>
      </w:r>
      <w:r w:rsidR="00E90A03">
        <w:rPr>
          <w:rFonts w:ascii="Times New Roman" w:eastAsia="Times New Roman" w:hAnsi="Times New Roman" w:cs="Times New Roman"/>
          <w:kern w:val="0"/>
          <w:bdr w:val="none" w:sz="0" w:space="0" w:color="auto" w:frame="1"/>
          <w14:ligatures w14:val="none"/>
        </w:rPr>
        <w:t>W</w:t>
      </w:r>
      <w:r w:rsidRPr="0046522D">
        <w:rPr>
          <w:rFonts w:ascii="Times New Roman" w:eastAsia="Times New Roman" w:hAnsi="Times New Roman" w:cs="Times New Roman"/>
          <w:kern w:val="0"/>
          <w:bdr w:val="none" w:sz="0" w:space="0" w:color="auto" w:frame="1"/>
          <w14:ligatures w14:val="none"/>
        </w:rPr>
        <w:t>hen the revivalist tradition arrived</w:t>
      </w:r>
      <w:r w:rsidR="00E90A03">
        <w:rPr>
          <w:rFonts w:ascii="Times New Roman" w:eastAsia="Times New Roman" w:hAnsi="Times New Roman" w:cs="Times New Roman"/>
          <w:kern w:val="0"/>
          <w:bdr w:val="none" w:sz="0" w:space="0" w:color="auto" w:frame="1"/>
          <w14:ligatures w14:val="none"/>
        </w:rPr>
        <w:t xml:space="preserve"> in the</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nineteenth century</w:t>
      </w:r>
      <w:r w:rsidR="00E90A03">
        <w:rPr>
          <w:rFonts w:ascii="Times New Roman" w:eastAsia="Times New Roman" w:hAnsi="Times New Roman" w:cs="Times New Roman"/>
          <w:kern w:val="0"/>
          <w:bdr w:val="none" w:sz="0" w:space="0" w:color="auto" w:frame="1"/>
          <w14:ligatures w14:val="none"/>
        </w:rPr>
        <w:t>, it</w:t>
      </w:r>
      <w:r w:rsidRPr="0046522D">
        <w:rPr>
          <w:rFonts w:ascii="Times New Roman" w:eastAsia="Times New Roman" w:hAnsi="Times New Roman" w:cs="Times New Roman"/>
          <w:kern w:val="0"/>
          <w:bdr w:val="none" w:sz="0" w:space="0" w:color="auto" w:frame="1"/>
          <w14:ligatures w14:val="none"/>
        </w:rPr>
        <w:t xml:space="preserve"> elevated felt experience as the test of real faith.</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If your conversion was real, you felt it.</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If your obedience was real, you felt it.</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The single English word for love met th</w:t>
      </w:r>
      <w:r w:rsidR="00E90A03">
        <w:rPr>
          <w:rFonts w:ascii="Times New Roman" w:eastAsia="Times New Roman" w:hAnsi="Times New Roman" w:cs="Times New Roman"/>
          <w:kern w:val="0"/>
          <w:bdr w:val="none" w:sz="0" w:space="0" w:color="auto" w:frame="1"/>
          <w14:ligatures w14:val="none"/>
        </w:rPr>
        <w:t>is</w:t>
      </w:r>
      <w:r w:rsidRPr="0046522D">
        <w:rPr>
          <w:rFonts w:ascii="Times New Roman" w:eastAsia="Times New Roman" w:hAnsi="Times New Roman" w:cs="Times New Roman"/>
          <w:kern w:val="0"/>
          <w:bdr w:val="none" w:sz="0" w:space="0" w:color="auto" w:frame="1"/>
          <w14:ligatures w14:val="none"/>
        </w:rPr>
        <w:t xml:space="preserve"> test, </w:t>
      </w:r>
      <w:r w:rsidR="00E90A03">
        <w:rPr>
          <w:rFonts w:ascii="Times New Roman" w:eastAsia="Times New Roman" w:hAnsi="Times New Roman" w:cs="Times New Roman"/>
          <w:kern w:val="0"/>
          <w:bdr w:val="none" w:sz="0" w:space="0" w:color="auto" w:frame="1"/>
          <w14:ligatures w14:val="none"/>
        </w:rPr>
        <w:t>so</w:t>
      </w:r>
      <w:r w:rsidRPr="0046522D">
        <w:rPr>
          <w:rFonts w:ascii="Times New Roman" w:eastAsia="Times New Roman" w:hAnsi="Times New Roman" w:cs="Times New Roman"/>
          <w:kern w:val="0"/>
          <w:bdr w:val="none" w:sz="0" w:space="0" w:color="auto" w:frame="1"/>
          <w14:ligatures w14:val="none"/>
        </w:rPr>
        <w:t xml:space="preserve"> the two became one teaching.</w:t>
      </w:r>
      <w:r w:rsidR="00E90A03">
        <w:rPr>
          <w:rFonts w:ascii="Times New Roman" w:eastAsia="Times New Roman" w:hAnsi="Times New Roman" w:cs="Times New Roman"/>
          <w:kern w:val="0"/>
          <w14:ligatures w14:val="none"/>
        </w:rPr>
        <w:t xml:space="preserve"> </w:t>
      </w:r>
      <w:r w:rsidR="006A0BCE">
        <w:rPr>
          <w:rFonts w:ascii="Times New Roman" w:eastAsia="Times New Roman" w:hAnsi="Times New Roman" w:cs="Times New Roman"/>
          <w:kern w:val="0"/>
          <w14:ligatures w14:val="none"/>
        </w:rPr>
        <w:t>B</w:t>
      </w:r>
      <w:r w:rsidRPr="0046522D">
        <w:rPr>
          <w:rFonts w:ascii="Times New Roman" w:eastAsia="Times New Roman" w:hAnsi="Times New Roman" w:cs="Times New Roman"/>
          <w:kern w:val="0"/>
          <w:bdr w:val="none" w:sz="0" w:space="0" w:color="auto" w:frame="1"/>
          <w14:ligatures w14:val="none"/>
        </w:rPr>
        <w:t>y the time the verse reached you, the conflation was complete.</w:t>
      </w:r>
      <w:r w:rsidR="00E90A03">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Th</w:t>
      </w:r>
      <w:r w:rsidR="00E90A03">
        <w:rPr>
          <w:rFonts w:ascii="Times New Roman" w:eastAsia="Times New Roman" w:hAnsi="Times New Roman" w:cs="Times New Roman"/>
          <w:kern w:val="0"/>
          <w:bdr w:val="none" w:sz="0" w:space="0" w:color="auto" w:frame="1"/>
          <w14:ligatures w14:val="none"/>
        </w:rPr>
        <w:t>is</w:t>
      </w:r>
      <w:r w:rsidRPr="0046522D">
        <w:rPr>
          <w:rFonts w:ascii="Times New Roman" w:eastAsia="Times New Roman" w:hAnsi="Times New Roman" w:cs="Times New Roman"/>
          <w:kern w:val="0"/>
          <w:bdr w:val="none" w:sz="0" w:space="0" w:color="auto" w:frame="1"/>
          <w14:ligatures w14:val="none"/>
        </w:rPr>
        <w:t xml:space="preserve"> conflation lives in the language and the pulpit. It </w:t>
      </w:r>
      <w:r w:rsidRPr="00E90A03">
        <w:rPr>
          <w:rFonts w:ascii="Times New Roman" w:eastAsia="Times New Roman" w:hAnsi="Times New Roman" w:cs="Times New Roman"/>
          <w:b/>
          <w:bCs/>
          <w:kern w:val="0"/>
          <w:bdr w:val="none" w:sz="0" w:space="0" w:color="auto" w:frame="1"/>
          <w14:ligatures w14:val="none"/>
        </w:rPr>
        <w:t>does not</w:t>
      </w:r>
      <w:r w:rsidRPr="0046522D">
        <w:rPr>
          <w:rFonts w:ascii="Times New Roman" w:eastAsia="Times New Roman" w:hAnsi="Times New Roman" w:cs="Times New Roman"/>
          <w:kern w:val="0"/>
          <w:bdr w:val="none" w:sz="0" w:space="0" w:color="auto" w:frame="1"/>
          <w14:ligatures w14:val="none"/>
        </w:rPr>
        <w:t xml:space="preserve"> live in the command.</w:t>
      </w:r>
    </w:p>
    <w:p w14:paraId="6368438C" w14:textId="717807F4" w:rsidR="009A232D" w:rsidRDefault="00E90A03" w:rsidP="009A23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W</w:t>
      </w:r>
      <w:r w:rsidR="0046522D" w:rsidRPr="0046522D">
        <w:rPr>
          <w:rFonts w:ascii="Times New Roman" w:eastAsia="Times New Roman" w:hAnsi="Times New Roman" w:cs="Times New Roman"/>
          <w:kern w:val="0"/>
          <w:bdr w:val="none" w:sz="0" w:space="0" w:color="auto" w:frame="1"/>
          <w14:ligatures w14:val="none"/>
        </w:rPr>
        <w:t>here do the lexicons themselves place the word</w:t>
      </w:r>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Open Strong's lexicon to the word</w:t>
      </w:r>
      <w:r w:rsidR="006A0BCE">
        <w:rPr>
          <w:rFonts w:ascii="Times New Roman" w:eastAsia="Times New Roman" w:hAnsi="Times New Roman" w:cs="Times New Roman"/>
          <w:kern w:val="0"/>
          <w:bdr w:val="none" w:sz="0" w:space="0" w:color="auto" w:frame="1"/>
          <w14:ligatures w14:val="none"/>
        </w:rPr>
        <w:t>s</w:t>
      </w:r>
      <w:r w:rsidR="0046522D" w:rsidRPr="0046522D">
        <w:rPr>
          <w:rFonts w:ascii="Times New Roman" w:eastAsia="Times New Roman" w:hAnsi="Times New Roman" w:cs="Times New Roman"/>
          <w:kern w:val="0"/>
          <w:bdr w:val="none" w:sz="0" w:space="0" w:color="auto" w:frame="1"/>
          <w14:ligatures w14:val="none"/>
        </w:rPr>
        <w:t xml:space="preserve">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0046522D" w:rsidRPr="0046522D">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and</w:t>
      </w:r>
      <w:r w:rsidR="0046522D" w:rsidRPr="0046522D">
        <w:rPr>
          <w:rFonts w:ascii="Times New Roman" w:eastAsia="Times New Roman" w:hAnsi="Times New Roman" w:cs="Times New Roman"/>
          <w:kern w:val="0"/>
          <w:bdr w:val="none" w:sz="0" w:space="0" w:color="auto" w:frame="1"/>
          <w14:ligatures w14:val="none"/>
        </w:rPr>
        <w:t xml:space="preserve"> </w:t>
      </w:r>
      <w:proofErr w:type="spellStart"/>
      <w:r w:rsidR="00482F4D">
        <w:rPr>
          <w:rFonts w:ascii="Times New Roman" w:eastAsia="Times New Roman" w:hAnsi="Times New Roman" w:cs="Times New Roman"/>
          <w:kern w:val="0"/>
          <w:bdr w:val="none" w:sz="0" w:space="0" w:color="auto" w:frame="1"/>
          <w14:ligatures w14:val="none"/>
        </w:rPr>
        <w:t>phileō</w:t>
      </w:r>
      <w:proofErr w:type="spellEnd"/>
      <w:r w:rsidR="0046522D" w:rsidRPr="0046522D">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Notice</w:t>
      </w:r>
      <w:r w:rsidR="0046522D" w:rsidRPr="0046522D">
        <w:rPr>
          <w:rFonts w:ascii="Times New Roman" w:eastAsia="Times New Roman" w:hAnsi="Times New Roman" w:cs="Times New Roman"/>
          <w:kern w:val="0"/>
          <w:bdr w:val="none" w:sz="0" w:space="0" w:color="auto" w:frame="1"/>
          <w14:ligatures w14:val="none"/>
        </w:rPr>
        <w:t xml:space="preserve"> what the lexicon itself says about where each word lives.</w:t>
      </w:r>
      <w:r w:rsidR="009A232D">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 xml:space="preserve">Strong's defines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0046522D" w:rsidRPr="0046522D">
        <w:rPr>
          <w:rFonts w:ascii="Times New Roman" w:eastAsia="Times New Roman" w:hAnsi="Times New Roman" w:cs="Times New Roman"/>
          <w:kern w:val="0"/>
          <w:bdr w:val="none" w:sz="0" w:space="0" w:color="auto" w:frame="1"/>
          <w14:ligatures w14:val="none"/>
        </w:rPr>
        <w:t xml:space="preserve"> as judgment, deliberate assent of the will, a matter of principle, duty, and propriety.</w:t>
      </w:r>
      <w:r w:rsidR="009A232D">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 xml:space="preserve">The lexicon then says, in its own words, that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0046522D" w:rsidRPr="0046522D">
        <w:rPr>
          <w:rFonts w:ascii="Times New Roman" w:eastAsia="Times New Roman" w:hAnsi="Times New Roman" w:cs="Times New Roman"/>
          <w:kern w:val="0"/>
          <w:bdr w:val="none" w:sz="0" w:space="0" w:color="auto" w:frame="1"/>
          <w14:ligatures w14:val="none"/>
        </w:rPr>
        <w:t xml:space="preserve"> is of the head. </w:t>
      </w:r>
      <w:proofErr w:type="spellStart"/>
      <w:r w:rsidR="00482F4D">
        <w:rPr>
          <w:rFonts w:ascii="Times New Roman" w:eastAsia="Times New Roman" w:hAnsi="Times New Roman" w:cs="Times New Roman"/>
          <w:kern w:val="0"/>
          <w:bdr w:val="none" w:sz="0" w:space="0" w:color="auto" w:frame="1"/>
          <w14:ligatures w14:val="none"/>
        </w:rPr>
        <w:t>Phileō</w:t>
      </w:r>
      <w:proofErr w:type="spellEnd"/>
      <w:r w:rsidR="0046522D" w:rsidRPr="0046522D">
        <w:rPr>
          <w:rFonts w:ascii="Times New Roman" w:eastAsia="Times New Roman" w:hAnsi="Times New Roman" w:cs="Times New Roman"/>
          <w:kern w:val="0"/>
          <w:bdr w:val="none" w:sz="0" w:space="0" w:color="auto" w:frame="1"/>
          <w14:ligatures w14:val="none"/>
        </w:rPr>
        <w:t xml:space="preserve"> gets a different entry.</w:t>
      </w:r>
      <w:r w:rsidR="009A232D">
        <w:rPr>
          <w:rFonts w:ascii="Times New Roman" w:eastAsia="Times New Roman" w:hAnsi="Times New Roman" w:cs="Times New Roman"/>
          <w:kern w:val="0"/>
          <w14:ligatures w14:val="none"/>
        </w:rPr>
        <w:t xml:space="preserve"> </w:t>
      </w:r>
      <w:proofErr w:type="spellStart"/>
      <w:r w:rsidR="00482F4D">
        <w:rPr>
          <w:rFonts w:ascii="Times New Roman" w:eastAsia="Times New Roman" w:hAnsi="Times New Roman" w:cs="Times New Roman"/>
          <w:kern w:val="0"/>
          <w:bdr w:val="none" w:sz="0" w:space="0" w:color="auto" w:frame="1"/>
          <w14:ligatures w14:val="none"/>
        </w:rPr>
        <w:t>Phileō</w:t>
      </w:r>
      <w:proofErr w:type="spellEnd"/>
      <w:r w:rsidR="0046522D" w:rsidRPr="0046522D">
        <w:rPr>
          <w:rFonts w:ascii="Times New Roman" w:eastAsia="Times New Roman" w:hAnsi="Times New Roman" w:cs="Times New Roman"/>
          <w:kern w:val="0"/>
          <w:bdr w:val="none" w:sz="0" w:space="0" w:color="auto" w:frame="1"/>
          <w14:ligatures w14:val="none"/>
        </w:rPr>
        <w:t xml:space="preserve"> denotes personal attachment, a matter of sentiment or feeling.</w:t>
      </w:r>
      <w:r w:rsidR="009A232D">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 xml:space="preserve">The lexicon then says, in its own words, that </w:t>
      </w:r>
      <w:proofErr w:type="spellStart"/>
      <w:r w:rsidR="00482F4D">
        <w:rPr>
          <w:rFonts w:ascii="Times New Roman" w:eastAsia="Times New Roman" w:hAnsi="Times New Roman" w:cs="Times New Roman"/>
          <w:kern w:val="0"/>
          <w:bdr w:val="none" w:sz="0" w:space="0" w:color="auto" w:frame="1"/>
          <w14:ligatures w14:val="none"/>
        </w:rPr>
        <w:t>phileō</w:t>
      </w:r>
      <w:proofErr w:type="spellEnd"/>
      <w:r w:rsidR="0046522D" w:rsidRPr="0046522D">
        <w:rPr>
          <w:rFonts w:ascii="Times New Roman" w:eastAsia="Times New Roman" w:hAnsi="Times New Roman" w:cs="Times New Roman"/>
          <w:kern w:val="0"/>
          <w:bdr w:val="none" w:sz="0" w:space="0" w:color="auto" w:frame="1"/>
          <w14:ligatures w14:val="none"/>
        </w:rPr>
        <w:t xml:space="preserve"> is of the heart. The lexicons draw the line for you. The will is one faculty</w:t>
      </w:r>
      <w:r w:rsidR="009A232D">
        <w:rPr>
          <w:rFonts w:ascii="Times New Roman" w:eastAsia="Times New Roman" w:hAnsi="Times New Roman" w:cs="Times New Roman"/>
          <w:kern w:val="0"/>
          <w:bdr w:val="none" w:sz="0" w:space="0" w:color="auto" w:frame="1"/>
          <w14:ligatures w14:val="none"/>
        </w:rPr>
        <w:t>, while</w:t>
      </w:r>
      <w:r w:rsidR="0046522D" w:rsidRPr="0046522D">
        <w:rPr>
          <w:rFonts w:ascii="Times New Roman" w:eastAsia="Times New Roman" w:hAnsi="Times New Roman" w:cs="Times New Roman"/>
          <w:kern w:val="0"/>
          <w:bdr w:val="none" w:sz="0" w:space="0" w:color="auto" w:frame="1"/>
          <w14:ligatures w14:val="none"/>
        </w:rPr>
        <w:t xml:space="preserve"> feeling is another. </w:t>
      </w:r>
      <w:r w:rsidR="009A232D">
        <w:rPr>
          <w:rFonts w:ascii="Times New Roman" w:eastAsia="Times New Roman" w:hAnsi="Times New Roman" w:cs="Times New Roman"/>
          <w:kern w:val="0"/>
          <w:bdr w:val="none" w:sz="0" w:space="0" w:color="auto" w:frame="1"/>
          <w14:ligatures w14:val="none"/>
        </w:rPr>
        <w:t xml:space="preserve">And </w:t>
      </w:r>
      <w:r w:rsidR="0046522D" w:rsidRPr="0046522D">
        <w:rPr>
          <w:rFonts w:ascii="Times New Roman" w:eastAsia="Times New Roman" w:hAnsi="Times New Roman" w:cs="Times New Roman"/>
          <w:kern w:val="0"/>
          <w:bdr w:val="none" w:sz="0" w:space="0" w:color="auto" w:frame="1"/>
          <w14:ligatures w14:val="none"/>
        </w:rPr>
        <w:t>Thayer's lexicon agrees.</w:t>
      </w:r>
      <w:r w:rsidR="009A232D">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The major reference works distinguish the two.</w:t>
      </w:r>
      <w:r w:rsidR="009A232D">
        <w:rPr>
          <w:rFonts w:ascii="Times New Roman" w:eastAsia="Times New Roman" w:hAnsi="Times New Roman" w:cs="Times New Roman"/>
          <w:kern w:val="0"/>
          <w14:ligatures w14:val="none"/>
        </w:rPr>
        <w:t xml:space="preserve"> </w:t>
      </w:r>
      <w:r w:rsidR="0046522D" w:rsidRPr="0046522D">
        <w:rPr>
          <w:rFonts w:ascii="Times New Roman" w:eastAsia="Times New Roman" w:hAnsi="Times New Roman" w:cs="Times New Roman"/>
          <w:kern w:val="0"/>
          <w:bdr w:val="none" w:sz="0" w:space="0" w:color="auto" w:frame="1"/>
          <w14:ligatures w14:val="none"/>
        </w:rPr>
        <w:t>When Jesus chose the word for the enemy command, he chose the word f</w:t>
      </w:r>
      <w:r w:rsidR="009A232D">
        <w:rPr>
          <w:rFonts w:ascii="Times New Roman" w:eastAsia="Times New Roman" w:hAnsi="Times New Roman" w:cs="Times New Roman"/>
          <w:kern w:val="0"/>
          <w:bdr w:val="none" w:sz="0" w:space="0" w:color="auto" w:frame="1"/>
          <w14:ligatures w14:val="none"/>
        </w:rPr>
        <w:t>or</w:t>
      </w:r>
      <w:r w:rsidR="0046522D" w:rsidRPr="0046522D">
        <w:rPr>
          <w:rFonts w:ascii="Times New Roman" w:eastAsia="Times New Roman" w:hAnsi="Times New Roman" w:cs="Times New Roman"/>
          <w:kern w:val="0"/>
          <w:bdr w:val="none" w:sz="0" w:space="0" w:color="auto" w:frame="1"/>
          <w14:ligatures w14:val="none"/>
        </w:rPr>
        <w:t xml:space="preserve"> the will.</w:t>
      </w:r>
    </w:p>
    <w:p w14:paraId="6E1AB995" w14:textId="36872D8F" w:rsidR="0046522D" w:rsidRDefault="00E22173" w:rsidP="007948E8">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Now read the verse again with the inventory in front of you. Matthew 5:44, “But I say to you, love your enemies and pray for those who persecute you” (NASB). Love is a behavior; pray is a behavior; do good is a behavior. In the parallel passage in Luke 6:35, Jesus adds another: “lend, expecting nothing in return.” Another behavior. Back in Matthew 5:47, Jesus names one more:</w:t>
      </w:r>
      <w:r>
        <w:rPr>
          <w:rFonts w:ascii="Segoe UI" w:hAnsi="Segoe UI" w:cs="Segoe UI"/>
          <w:color w:val="000000"/>
          <w:kern w:val="0"/>
          <w:shd w:val="clear" w:color="auto" w:fill="FFFFFF"/>
          <w14:ligatures w14:val="none"/>
        </w:rPr>
        <w:t xml:space="preserve"> </w:t>
      </w:r>
      <w:r>
        <w:rPr>
          <w:rFonts w:ascii="Times New Roman" w:eastAsia="Times New Roman" w:hAnsi="Times New Roman" w:cs="Times New Roman"/>
          <w:kern w:val="0"/>
          <w:bdr w:val="none" w:sz="0" w:space="0" w:color="auto" w:frame="1"/>
          <w14:ligatures w14:val="none"/>
        </w:rPr>
        <w:t>“If you greet only your brothers </w:t>
      </w:r>
      <w:r>
        <w:rPr>
          <w:rFonts w:ascii="Times New Roman" w:eastAsia="Times New Roman" w:hAnsi="Times New Roman" w:cs="Times New Roman"/>
          <w:i/>
          <w:iCs/>
          <w:kern w:val="0"/>
          <w:bdr w:val="none" w:sz="0" w:space="0" w:color="auto" w:frame="1"/>
          <w14:ligatures w14:val="none"/>
        </w:rPr>
        <w:t>and sisters</w:t>
      </w:r>
      <w:r>
        <w:rPr>
          <w:rFonts w:ascii="Times New Roman" w:eastAsia="Times New Roman" w:hAnsi="Times New Roman" w:cs="Times New Roman"/>
          <w:kern w:val="0"/>
          <w:bdr w:val="none" w:sz="0" w:space="0" w:color="auto" w:frame="1"/>
          <w14:ligatures w14:val="none"/>
        </w:rPr>
        <w:t>, what more are you doing </w:t>
      </w:r>
      <w:r>
        <w:rPr>
          <w:rFonts w:ascii="Times New Roman" w:eastAsia="Times New Roman" w:hAnsi="Times New Roman" w:cs="Times New Roman"/>
          <w:i/>
          <w:iCs/>
          <w:kern w:val="0"/>
          <w:bdr w:val="none" w:sz="0" w:space="0" w:color="auto" w:frame="1"/>
          <w14:ligatures w14:val="none"/>
        </w:rPr>
        <w:t>than others</w:t>
      </w:r>
      <w:r>
        <w:rPr>
          <w:rFonts w:ascii="Times New Roman" w:eastAsia="Times New Roman" w:hAnsi="Times New Roman" w:cs="Times New Roman"/>
          <w:kern w:val="0"/>
          <w:bdr w:val="none" w:sz="0" w:space="0" w:color="auto" w:frame="1"/>
          <w14:ligatures w14:val="none"/>
        </w:rPr>
        <w:t>?” Greet everyone you meet: another behavior. Five imperatives unpack the command. Five concrete actions of the will. Not one of them is a feeling.</w:t>
      </w:r>
    </w:p>
    <w:p w14:paraId="0D70AF88" w14:textId="77777777" w:rsidR="007948E8" w:rsidRDefault="0046522D" w:rsidP="007948E8">
      <w:pPr>
        <w:pStyle w:val="ListParagraph"/>
        <w:numPr>
          <w:ilvl w:val="0"/>
          <w:numId w:val="14"/>
        </w:numPr>
        <w:spacing w:after="0" w:line="276" w:lineRule="auto"/>
        <w:ind w:left="720"/>
        <w:rPr>
          <w:rFonts w:ascii="Times New Roman" w:eastAsia="Times New Roman" w:hAnsi="Times New Roman" w:cs="Times New Roman"/>
          <w:kern w:val="0"/>
          <w:bdr w:val="none" w:sz="0" w:space="0" w:color="auto" w:frame="1"/>
          <w14:ligatures w14:val="none"/>
        </w:rPr>
      </w:pPr>
      <w:r w:rsidRPr="007948E8">
        <w:rPr>
          <w:rFonts w:ascii="Times New Roman" w:eastAsia="Times New Roman" w:hAnsi="Times New Roman" w:cs="Times New Roman"/>
          <w:kern w:val="0"/>
          <w:bdr w:val="none" w:sz="0" w:space="0" w:color="auto" w:frame="1"/>
          <w14:ligatures w14:val="none"/>
        </w:rPr>
        <w:t>A person can pray for someone they dread. The mouth opens. The words form. The prayer is offered. The dread is still there.</w:t>
      </w:r>
      <w:r w:rsidR="007948E8">
        <w:rPr>
          <w:rFonts w:ascii="Times New Roman" w:eastAsia="Times New Roman" w:hAnsi="Times New Roman" w:cs="Times New Roman"/>
          <w:kern w:val="0"/>
          <w:bdr w:val="none" w:sz="0" w:space="0" w:color="auto" w:frame="1"/>
          <w14:ligatures w14:val="none"/>
        </w:rPr>
        <w:t xml:space="preserve"> </w:t>
      </w:r>
      <w:r w:rsidRPr="007948E8">
        <w:rPr>
          <w:rFonts w:ascii="Times New Roman" w:eastAsia="Times New Roman" w:hAnsi="Times New Roman" w:cs="Times New Roman"/>
          <w:kern w:val="0"/>
          <w:bdr w:val="none" w:sz="0" w:space="0" w:color="auto" w:frame="1"/>
          <w14:ligatures w14:val="none"/>
        </w:rPr>
        <w:t>The prayer is still real.</w:t>
      </w:r>
    </w:p>
    <w:p w14:paraId="322115F0" w14:textId="77777777" w:rsidR="007948E8" w:rsidRDefault="0046522D" w:rsidP="007948E8">
      <w:pPr>
        <w:pStyle w:val="ListParagraph"/>
        <w:numPr>
          <w:ilvl w:val="0"/>
          <w:numId w:val="14"/>
        </w:numPr>
        <w:spacing w:after="0" w:line="276" w:lineRule="auto"/>
        <w:ind w:left="720"/>
        <w:rPr>
          <w:rFonts w:ascii="Times New Roman" w:eastAsia="Times New Roman" w:hAnsi="Times New Roman" w:cs="Times New Roman"/>
          <w:kern w:val="0"/>
          <w:bdr w:val="none" w:sz="0" w:space="0" w:color="auto" w:frame="1"/>
          <w14:ligatures w14:val="none"/>
        </w:rPr>
      </w:pPr>
      <w:r w:rsidRPr="007948E8">
        <w:rPr>
          <w:rFonts w:ascii="Times New Roman" w:eastAsia="Times New Roman" w:hAnsi="Times New Roman" w:cs="Times New Roman"/>
          <w:kern w:val="0"/>
          <w:bdr w:val="none" w:sz="0" w:space="0" w:color="auto" w:frame="1"/>
          <w14:ligatures w14:val="none"/>
        </w:rPr>
        <w:t>A person can speak well of someone they cannot stand. The lips move. The blessing is spoken. The standing is still hard.</w:t>
      </w:r>
      <w:r w:rsidR="007948E8">
        <w:rPr>
          <w:rFonts w:ascii="Times New Roman" w:eastAsia="Times New Roman" w:hAnsi="Times New Roman" w:cs="Times New Roman"/>
          <w:kern w:val="0"/>
          <w:bdr w:val="none" w:sz="0" w:space="0" w:color="auto" w:frame="1"/>
          <w14:ligatures w14:val="none"/>
        </w:rPr>
        <w:t xml:space="preserve"> </w:t>
      </w:r>
      <w:r w:rsidRPr="007948E8">
        <w:rPr>
          <w:rFonts w:ascii="Times New Roman" w:eastAsia="Times New Roman" w:hAnsi="Times New Roman" w:cs="Times New Roman"/>
          <w:kern w:val="0"/>
          <w:bdr w:val="none" w:sz="0" w:space="0" w:color="auto" w:frame="1"/>
          <w14:ligatures w14:val="none"/>
        </w:rPr>
        <w:t>The blessing is still real.</w:t>
      </w:r>
    </w:p>
    <w:p w14:paraId="71F7A043" w14:textId="14E50C99" w:rsidR="0046522D" w:rsidRPr="007948E8" w:rsidRDefault="0046522D" w:rsidP="007948E8">
      <w:pPr>
        <w:pStyle w:val="ListParagraph"/>
        <w:numPr>
          <w:ilvl w:val="0"/>
          <w:numId w:val="14"/>
        </w:numPr>
        <w:spacing w:after="0" w:line="276" w:lineRule="auto"/>
        <w:ind w:left="720"/>
        <w:rPr>
          <w:rFonts w:ascii="Times New Roman" w:eastAsia="Times New Roman" w:hAnsi="Times New Roman" w:cs="Times New Roman"/>
          <w:kern w:val="0"/>
          <w:bdr w:val="none" w:sz="0" w:space="0" w:color="auto" w:frame="1"/>
          <w14:ligatures w14:val="none"/>
        </w:rPr>
      </w:pPr>
      <w:r w:rsidRPr="007948E8">
        <w:rPr>
          <w:rFonts w:ascii="Times New Roman" w:eastAsia="Times New Roman" w:hAnsi="Times New Roman" w:cs="Times New Roman"/>
          <w:kern w:val="0"/>
          <w:bdr w:val="none" w:sz="0" w:space="0" w:color="auto" w:frame="1"/>
          <w14:ligatures w14:val="none"/>
        </w:rPr>
        <w:t>A person can do good for someone who wronged them. The hand opens. The bread is given. The wrong is still remembered. The good is still done.</w:t>
      </w:r>
    </w:p>
    <w:p w14:paraId="3B01DB40" w14:textId="199FD56D" w:rsidR="0060295C" w:rsidRDefault="0046522D" w:rsidP="0060295C">
      <w:pPr>
        <w:spacing w:after="0" w:line="276" w:lineRule="auto"/>
        <w:rPr>
          <w:rFonts w:ascii="Times New Roman" w:eastAsia="Times New Roman" w:hAnsi="Times New Roman" w:cs="Times New Roman"/>
          <w:kern w:val="0"/>
          <w14:ligatures w14:val="none"/>
        </w:rPr>
      </w:pPr>
      <w:r w:rsidRPr="0046522D">
        <w:rPr>
          <w:rFonts w:ascii="Times New Roman" w:eastAsia="Times New Roman" w:hAnsi="Times New Roman" w:cs="Times New Roman"/>
          <w:kern w:val="0"/>
          <w:bdr w:val="none" w:sz="0" w:space="0" w:color="auto" w:frame="1"/>
          <w14:ligatures w14:val="none"/>
        </w:rPr>
        <w:t xml:space="preserve">Every imperative in the passage is something the will can perform without the feeling </w:t>
      </w:r>
      <w:r w:rsidR="007948E8">
        <w:rPr>
          <w:rFonts w:ascii="Times New Roman" w:eastAsia="Times New Roman" w:hAnsi="Times New Roman" w:cs="Times New Roman"/>
          <w:kern w:val="0"/>
          <w:bdr w:val="none" w:sz="0" w:space="0" w:color="auto" w:frame="1"/>
          <w14:ligatures w14:val="none"/>
        </w:rPr>
        <w:t>of agreement</w:t>
      </w:r>
      <w:r w:rsidRPr="0046522D">
        <w:rPr>
          <w:rFonts w:ascii="Times New Roman" w:eastAsia="Times New Roman" w:hAnsi="Times New Roman" w:cs="Times New Roman"/>
          <w:kern w:val="0"/>
          <w:bdr w:val="none" w:sz="0" w:space="0" w:color="auto" w:frame="1"/>
          <w14:ligatures w14:val="none"/>
        </w:rPr>
        <w:t>.</w:t>
      </w:r>
      <w:r w:rsidR="007948E8">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If the lexicon and the inventory agree, the case for the command should be closed.</w:t>
      </w:r>
      <w:r w:rsidR="007948E8">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But the New Testament has more than one author.</w:t>
      </w:r>
      <w:r w:rsidR="0060295C">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Did anyone else preserve the distinction</w:t>
      </w:r>
      <w:r w:rsidR="0060295C">
        <w:rPr>
          <w:rFonts w:ascii="Times New Roman" w:eastAsia="Times New Roman" w:hAnsi="Times New Roman" w:cs="Times New Roman"/>
          <w:kern w:val="0"/>
          <w:bdr w:val="none" w:sz="0" w:space="0" w:color="auto" w:frame="1"/>
          <w14:ligatures w14:val="none"/>
        </w:rPr>
        <w:t>?</w:t>
      </w:r>
      <w:r w:rsidR="0060295C">
        <w:rPr>
          <w:rFonts w:ascii="Times New Roman" w:eastAsia="Times New Roman" w:hAnsi="Times New Roman" w:cs="Times New Roman"/>
          <w:kern w:val="0"/>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Or did Matthew reach for any word for love when </w:t>
      </w:r>
      <w:proofErr w:type="gramStart"/>
      <w:r w:rsidRPr="0046522D">
        <w:rPr>
          <w:rFonts w:ascii="Times New Roman" w:eastAsia="Times New Roman" w:hAnsi="Times New Roman" w:cs="Times New Roman"/>
          <w:kern w:val="0"/>
          <w:bdr w:val="none" w:sz="0" w:space="0" w:color="auto" w:frame="1"/>
          <w14:ligatures w14:val="none"/>
        </w:rPr>
        <w:t>Jesus</w:t>
      </w:r>
      <w:proofErr w:type="gramEnd"/>
      <w:r w:rsidRPr="0046522D">
        <w:rPr>
          <w:rFonts w:ascii="Times New Roman" w:eastAsia="Times New Roman" w:hAnsi="Times New Roman" w:cs="Times New Roman"/>
          <w:kern w:val="0"/>
          <w:bdr w:val="none" w:sz="0" w:space="0" w:color="auto" w:frame="1"/>
          <w14:ligatures w14:val="none"/>
        </w:rPr>
        <w:t xml:space="preserve"> spoke </w:t>
      </w:r>
      <w:r w:rsidR="00E22173">
        <w:rPr>
          <w:rFonts w:ascii="Times New Roman" w:eastAsia="Times New Roman" w:hAnsi="Times New Roman" w:cs="Times New Roman"/>
          <w:kern w:val="0"/>
          <w:bdr w:val="none" w:sz="0" w:space="0" w:color="auto" w:frame="1"/>
          <w14:ligatures w14:val="none"/>
        </w:rPr>
        <w:t>of</w:t>
      </w:r>
      <w:r w:rsidRPr="0046522D">
        <w:rPr>
          <w:rFonts w:ascii="Times New Roman" w:eastAsia="Times New Roman" w:hAnsi="Times New Roman" w:cs="Times New Roman"/>
          <w:kern w:val="0"/>
          <w:bdr w:val="none" w:sz="0" w:space="0" w:color="auto" w:frame="1"/>
          <w14:ligatures w14:val="none"/>
        </w:rPr>
        <w:t xml:space="preserve"> enemies</w:t>
      </w:r>
      <w:r w:rsidR="0060295C">
        <w:rPr>
          <w:rFonts w:ascii="Times New Roman" w:eastAsia="Times New Roman" w:hAnsi="Times New Roman" w:cs="Times New Roman"/>
          <w:kern w:val="0"/>
          <w:bdr w:val="none" w:sz="0" w:space="0" w:color="auto" w:frame="1"/>
          <w14:ligatures w14:val="none"/>
        </w:rPr>
        <w:t>?</w:t>
      </w:r>
    </w:p>
    <w:p w14:paraId="2FC6EF25" w14:textId="3AA71506" w:rsidR="00653F22" w:rsidRDefault="00E22173" w:rsidP="00653F22">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Open the same Bible you have always used, and turn back five chapters to Matthew 10:37, “The one who loves father or mother more than Me is not worthy of Me.” [See the previous section (24) for a detailed explanation.] Read that again. The same gospel, by the same author, and the same teacher.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is speaking about family love.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Greek word in this verse is not </w:t>
      </w:r>
      <w:proofErr w:type="spellStart"/>
      <w:r>
        <w:rPr>
          <w:rFonts w:ascii="Times New Roman" w:eastAsia="Times New Roman" w:hAnsi="Times New Roman" w:cs="Times New Roman"/>
          <w:kern w:val="0"/>
          <w:bdr w:val="none" w:sz="0" w:space="0" w:color="auto" w:frame="1"/>
          <w:lang w:val="el-GR"/>
          <w14:ligatures w14:val="none"/>
        </w:rPr>
        <w:t>άαπη</w:t>
      </w:r>
      <w:proofErr w:type="spellEnd"/>
      <w:r w:rsidRPr="00E22173">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w:t>
      </w:r>
      <w:proofErr w:type="spellStart"/>
      <w:r>
        <w:rPr>
          <w:rFonts w:ascii="Times New Roman" w:eastAsia="Times New Roman" w:hAnsi="Times New Roman" w:cs="Times New Roman"/>
          <w:kern w:val="0"/>
          <w:bdr w:val="none" w:sz="0" w:space="0" w:color="auto" w:frame="1"/>
          <w14:ligatures w14:val="none"/>
        </w:rPr>
        <w:t>agapā</w:t>
      </w:r>
      <w:proofErr w:type="spellEnd"/>
      <w:r>
        <w:rPr>
          <w:rFonts w:ascii="Times New Roman" w:eastAsia="Times New Roman" w:hAnsi="Times New Roman" w:cs="Times New Roman"/>
          <w:kern w:val="0"/>
          <w:bdr w:val="none" w:sz="0" w:space="0" w:color="auto" w:frame="1"/>
          <w14:ligatures w14:val="none"/>
        </w:rPr>
        <w:t xml:space="preserve">) but </w:t>
      </w:r>
      <w:proofErr w:type="spellStart"/>
      <w:r>
        <w:rPr>
          <w:rFonts w:ascii="Times New Roman" w:eastAsia="Times New Roman" w:hAnsi="Times New Roman" w:cs="Times New Roman"/>
          <w:kern w:val="0"/>
          <w:bdr w:val="none" w:sz="0" w:space="0" w:color="auto" w:frame="1"/>
          <w14:ligatures w14:val="none"/>
        </w:rPr>
        <w:t>φιλεω</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phileō</w:t>
      </w:r>
      <w:proofErr w:type="spellEnd"/>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When Matthew records Jesus speaking about the warmth between parent and child, he uses </w:t>
      </w:r>
      <w:proofErr w:type="spellStart"/>
      <w:r>
        <w:rPr>
          <w:rFonts w:ascii="Times New Roman" w:eastAsia="Times New Roman" w:hAnsi="Times New Roman" w:cs="Times New Roman"/>
          <w:kern w:val="0"/>
          <w:bdr w:val="none" w:sz="0" w:space="0" w:color="auto" w:frame="1"/>
          <w14:ligatures w14:val="none"/>
        </w:rPr>
        <w:t>phileō</w:t>
      </w:r>
      <w:proofErr w:type="spellEnd"/>
      <w:r>
        <w:rPr>
          <w:rFonts w:ascii="Times New Roman" w:eastAsia="Times New Roman" w:hAnsi="Times New Roman" w:cs="Times New Roman"/>
          <w:kern w:val="0"/>
          <w:bdr w:val="none" w:sz="0" w:space="0" w:color="auto" w:frame="1"/>
          <w14:ligatures w14:val="none"/>
        </w:rPr>
        <w:t>, the word for felt affection.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Five chapters later, when Matthew records Jesus speaking about the enemy, he uses </w:t>
      </w:r>
      <w:proofErr w:type="spellStart"/>
      <w:r>
        <w:rPr>
          <w:rFonts w:ascii="Times New Roman" w:eastAsia="Times New Roman" w:hAnsi="Times New Roman" w:cs="Times New Roman"/>
          <w:kern w:val="0"/>
          <w:bdr w:val="none" w:sz="0" w:space="0" w:color="auto" w:frame="1"/>
          <w14:ligatures w14:val="none"/>
        </w:rPr>
        <w:t>agapā</w:t>
      </w:r>
      <w:proofErr w:type="spellEnd"/>
      <w:r>
        <w:rPr>
          <w:rFonts w:ascii="Times New Roman" w:eastAsia="Times New Roman" w:hAnsi="Times New Roman" w:cs="Times New Roman"/>
          <w:kern w:val="0"/>
          <w:bdr w:val="none" w:sz="0" w:space="0" w:color="auto" w:frame="1"/>
          <w14:ligatures w14:val="none"/>
        </w:rPr>
        <w:t>, the word for unconditional love.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Matthew knew the difference between the two words. He preserved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He used </w:t>
      </w:r>
      <w:proofErr w:type="spellStart"/>
      <w:r>
        <w:rPr>
          <w:rFonts w:ascii="Times New Roman" w:eastAsia="Times New Roman" w:hAnsi="Times New Roman" w:cs="Times New Roman"/>
          <w:kern w:val="0"/>
          <w:bdr w:val="none" w:sz="0" w:space="0" w:color="auto" w:frame="1"/>
          <w14:ligatures w14:val="none"/>
        </w:rPr>
        <w:t>phileō</w:t>
      </w:r>
      <w:proofErr w:type="spellEnd"/>
      <w:r>
        <w:rPr>
          <w:rFonts w:ascii="Times New Roman" w:eastAsia="Times New Roman" w:hAnsi="Times New Roman" w:cs="Times New Roman"/>
          <w:kern w:val="0"/>
          <w:bdr w:val="none" w:sz="0" w:space="0" w:color="auto" w:frame="1"/>
          <w14:ligatures w14:val="none"/>
        </w:rPr>
        <w:t xml:space="preserve"> when </w:t>
      </w:r>
      <w:r>
        <w:rPr>
          <w:rFonts w:ascii="Times New Roman" w:eastAsia="Times New Roman" w:hAnsi="Times New Roman" w:cs="Times New Roman"/>
          <w:kern w:val="0"/>
          <w:bdr w:val="none" w:sz="0" w:space="0" w:color="auto" w:frame="1"/>
          <w14:ligatures w14:val="none"/>
        </w:rPr>
        <w:lastRenderedPageBreak/>
        <w:t xml:space="preserve">Jesus meant family warmth. He used </w:t>
      </w:r>
      <w:proofErr w:type="spellStart"/>
      <w:r>
        <w:rPr>
          <w:rFonts w:ascii="Times New Roman" w:eastAsia="Times New Roman" w:hAnsi="Times New Roman" w:cs="Times New Roman"/>
          <w:kern w:val="0"/>
          <w:bdr w:val="none" w:sz="0" w:space="0" w:color="auto" w:frame="1"/>
          <w14:ligatures w14:val="none"/>
        </w:rPr>
        <w:t>agapā</w:t>
      </w:r>
      <w:proofErr w:type="spellEnd"/>
      <w:r>
        <w:rPr>
          <w:rFonts w:ascii="Times New Roman" w:eastAsia="Times New Roman" w:hAnsi="Times New Roman" w:cs="Times New Roman"/>
          <w:kern w:val="0"/>
          <w:bdr w:val="none" w:sz="0" w:space="0" w:color="auto" w:frame="1"/>
          <w14:ligatures w14:val="none"/>
        </w:rPr>
        <w:t xml:space="preserve"> when Jesus meant the will toward an enemy's good. The choice was forensic.</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Jesus had wanted to command a warm feeling toward the enemy, the word for it was already in his vocabulary. He had used it for the family.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chose not to use it toward the enemy.</w:t>
      </w:r>
    </w:p>
    <w:p w14:paraId="689A4CF4" w14:textId="339FE2C0" w:rsidR="002E04EC" w:rsidRDefault="00E22173" w:rsidP="002E04EC">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Stay in Matthew, but look at the next verse (5:45), “so that you may prove yourselves to be sons of your Father who is in heaven; for He causes His sun to rise on </w:t>
      </w:r>
      <w:r>
        <w:rPr>
          <w:rFonts w:ascii="Times New Roman" w:eastAsia="Times New Roman" w:hAnsi="Times New Roman" w:cs="Times New Roman"/>
          <w:i/>
          <w:iCs/>
          <w:kern w:val="0"/>
          <w:bdr w:val="none" w:sz="0" w:space="0" w:color="auto" w:frame="1"/>
          <w14:ligatures w14:val="none"/>
        </w:rPr>
        <w:t>the</w:t>
      </w:r>
      <w:r>
        <w:rPr>
          <w:rFonts w:ascii="Times New Roman" w:eastAsia="Times New Roman" w:hAnsi="Times New Roman" w:cs="Times New Roman"/>
          <w:kern w:val="0"/>
          <w:bdr w:val="none" w:sz="0" w:space="0" w:color="auto" w:frame="1"/>
          <w14:ligatures w14:val="none"/>
        </w:rPr>
        <w:t> evil and </w:t>
      </w:r>
      <w:r>
        <w:rPr>
          <w:rFonts w:ascii="Times New Roman" w:eastAsia="Times New Roman" w:hAnsi="Times New Roman" w:cs="Times New Roman"/>
          <w:i/>
          <w:iCs/>
          <w:kern w:val="0"/>
          <w:bdr w:val="none" w:sz="0" w:space="0" w:color="auto" w:frame="1"/>
          <w14:ligatures w14:val="none"/>
        </w:rPr>
        <w:t>the</w:t>
      </w:r>
      <w:r>
        <w:rPr>
          <w:rFonts w:ascii="Times New Roman" w:eastAsia="Times New Roman" w:hAnsi="Times New Roman" w:cs="Times New Roman"/>
          <w:kern w:val="0"/>
          <w:bdr w:val="none" w:sz="0" w:space="0" w:color="auto" w:frame="1"/>
          <w14:ligatures w14:val="none"/>
        </w:rPr>
        <w:t> good, and sends rain on </w:t>
      </w:r>
      <w:r>
        <w:rPr>
          <w:rFonts w:ascii="Times New Roman" w:eastAsia="Times New Roman" w:hAnsi="Times New Roman" w:cs="Times New Roman"/>
          <w:i/>
          <w:iCs/>
          <w:kern w:val="0"/>
          <w:bdr w:val="none" w:sz="0" w:space="0" w:color="auto" w:frame="1"/>
          <w14:ligatures w14:val="none"/>
        </w:rPr>
        <w:t>the</w:t>
      </w:r>
      <w:r>
        <w:rPr>
          <w:rFonts w:ascii="Times New Roman" w:eastAsia="Times New Roman" w:hAnsi="Times New Roman" w:cs="Times New Roman"/>
          <w:kern w:val="0"/>
          <w:bdr w:val="none" w:sz="0" w:space="0" w:color="auto" w:frame="1"/>
          <w14:ligatures w14:val="none"/>
        </w:rPr>
        <w:t> righteous and </w:t>
      </w:r>
      <w:r>
        <w:rPr>
          <w:rFonts w:ascii="Times New Roman" w:eastAsia="Times New Roman" w:hAnsi="Times New Roman" w:cs="Times New Roman"/>
          <w:i/>
          <w:iCs/>
          <w:kern w:val="0"/>
          <w:bdr w:val="none" w:sz="0" w:space="0" w:color="auto" w:frame="1"/>
          <w14:ligatures w14:val="none"/>
        </w:rPr>
        <w:t xml:space="preserve">the </w:t>
      </w:r>
      <w:r>
        <w:rPr>
          <w:rFonts w:ascii="Times New Roman" w:eastAsia="Times New Roman" w:hAnsi="Times New Roman" w:cs="Times New Roman"/>
          <w:kern w:val="0"/>
          <w:bdr w:val="none" w:sz="0" w:space="0" w:color="auto" w:frame="1"/>
          <w14:ligatures w14:val="none"/>
        </w:rPr>
        <w:t>unrighteous.” Read that slowly. Jesus grounds the command in the Father's own pattern. He does not say, follow the Father's example by feeling tenderness toward sinners. He says the Father makes the sun rise on the evil and sends rain on the unjust. The Father's love in this passage is not sentiment. It is weather and provision. Love extended without partiality. Water sent without partiality. The ground does not have to deserve the rain, nor do the crops have to be grateful. The Father gives anyway. That is the model.</w:t>
      </w:r>
    </w:p>
    <w:p w14:paraId="277567FC" w14:textId="1D2C3282" w:rsidR="00B94203" w:rsidRDefault="00E22173" w:rsidP="00B94203">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The </w:t>
      </w:r>
      <w:proofErr w:type="spellStart"/>
      <w:r>
        <w:rPr>
          <w:rFonts w:ascii="Times New Roman" w:eastAsia="Times New Roman" w:hAnsi="Times New Roman" w:cs="Times New Roman"/>
          <w:kern w:val="0"/>
          <w:bdr w:val="none" w:sz="0" w:space="0" w:color="auto" w:frame="1"/>
          <w14:ligatures w14:val="none"/>
        </w:rPr>
        <w:t>agapā</w:t>
      </w:r>
      <w:proofErr w:type="spellEnd"/>
      <w:r>
        <w:rPr>
          <w:rFonts w:ascii="Times New Roman" w:eastAsia="Times New Roman" w:hAnsi="Times New Roman" w:cs="Times New Roman"/>
          <w:kern w:val="0"/>
          <w:bdr w:val="none" w:sz="0" w:space="0" w:color="auto" w:frame="1"/>
          <w14:ligatures w14:val="none"/>
        </w:rPr>
        <w:t xml:space="preserve"> Jesus commands is the same kind of provision. Light, water, and sustenance are extended without the giver's warmth toward the receiver. The command is not to summon a feeling you do not have for the person who hurt you. The command is, "Send the rain. Pray for them. Bless them. Do good to them. Refuse to retaliate." You can send rain on a field you have no warmth for. The Father has been doing it as long as there has been rain. So, what does the passage actually ask of you? And what have you been doing without knowing it? Read the verse one more time. But this time, every command is something you can do without feeling anything. Love your enemies. Will their good. The will is yours to use. The will operates whether warmth comes or not. Bless those who curse you. Speak well of them when their name comes up. The mouth obeys before the heart agrees. Do good to those who hate you. Open the hand. Give what is needed. The hand obeys before the heart agrees. Pray for those who persecute you. Bring their name before the Father. The Father hears prayer offered through gritted teeth as clearly as prayer offered with warmth.</w:t>
      </w:r>
    </w:p>
    <w:p w14:paraId="1B89C6DF" w14:textId="5E5790E9" w:rsidR="00B94203" w:rsidRDefault="0046522D" w:rsidP="00B94203">
      <w:pPr>
        <w:spacing w:after="0" w:line="276" w:lineRule="auto"/>
        <w:ind w:firstLine="360"/>
        <w:rPr>
          <w:rFonts w:ascii="Times New Roman" w:eastAsia="Times New Roman" w:hAnsi="Times New Roman" w:cs="Times New Roman"/>
          <w:b/>
          <w:bCs/>
          <w:kern w:val="0"/>
          <w:bdr w:val="none" w:sz="0" w:space="0" w:color="auto" w:frame="1"/>
          <w14:ligatures w14:val="none"/>
        </w:rPr>
      </w:pPr>
      <w:r w:rsidRPr="0046522D">
        <w:rPr>
          <w:rFonts w:ascii="Times New Roman" w:eastAsia="Times New Roman" w:hAnsi="Times New Roman" w:cs="Times New Roman"/>
          <w:kern w:val="0"/>
          <w:bdr w:val="none" w:sz="0" w:space="0" w:color="auto" w:frame="1"/>
          <w14:ligatures w14:val="none"/>
        </w:rPr>
        <w:t xml:space="preserve">Now look at the last verse of the passage. Verse </w:t>
      </w:r>
      <w:r w:rsidR="00B94203">
        <w:rPr>
          <w:rFonts w:ascii="Times New Roman" w:eastAsia="Times New Roman" w:hAnsi="Times New Roman" w:cs="Times New Roman"/>
          <w:kern w:val="0"/>
          <w:bdr w:val="none" w:sz="0" w:space="0" w:color="auto" w:frame="1"/>
          <w14:ligatures w14:val="none"/>
        </w:rPr>
        <w:t>48: “</w:t>
      </w:r>
      <w:r w:rsidR="00B94203" w:rsidRPr="00B94203">
        <w:rPr>
          <w:rFonts w:ascii="Times New Roman" w:eastAsia="Times New Roman" w:hAnsi="Times New Roman" w:cs="Times New Roman"/>
          <w:kern w:val="0"/>
          <w:bdr w:val="none" w:sz="0" w:space="0" w:color="auto" w:frame="1"/>
          <w14:ligatures w14:val="none"/>
        </w:rPr>
        <w:t>Therefore you shall be perfect, as your heavenly Father is perfect.</w:t>
      </w:r>
      <w:r w:rsidR="00B94203">
        <w:rPr>
          <w:rFonts w:ascii="Times New Roman" w:eastAsia="Times New Roman" w:hAnsi="Times New Roman" w:cs="Times New Roman"/>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The English word </w:t>
      </w:r>
      <w:r w:rsidR="00B94203">
        <w:rPr>
          <w:rFonts w:ascii="Times New Roman" w:eastAsia="Times New Roman" w:hAnsi="Times New Roman" w:cs="Times New Roman"/>
          <w:kern w:val="0"/>
          <w:bdr w:val="none" w:sz="0" w:space="0" w:color="auto" w:frame="1"/>
          <w14:ligatures w14:val="none"/>
        </w:rPr>
        <w:t>‘</w:t>
      </w:r>
      <w:r w:rsidRPr="0046522D">
        <w:rPr>
          <w:rFonts w:ascii="Times New Roman" w:eastAsia="Times New Roman" w:hAnsi="Times New Roman" w:cs="Times New Roman"/>
          <w:kern w:val="0"/>
          <w:bdr w:val="none" w:sz="0" w:space="0" w:color="auto" w:frame="1"/>
          <w14:ligatures w14:val="none"/>
        </w:rPr>
        <w:t>perfect</w:t>
      </w:r>
      <w:r w:rsidR="00B94203">
        <w:rPr>
          <w:rFonts w:ascii="Times New Roman" w:eastAsia="Times New Roman" w:hAnsi="Times New Roman" w:cs="Times New Roman"/>
          <w:kern w:val="0"/>
          <w:bdr w:val="none" w:sz="0" w:space="0" w:color="auto" w:frame="1"/>
          <w14:ligatures w14:val="none"/>
        </w:rPr>
        <w:t>”</w:t>
      </w:r>
      <w:r w:rsidRPr="0046522D">
        <w:rPr>
          <w:rFonts w:ascii="Times New Roman" w:eastAsia="Times New Roman" w:hAnsi="Times New Roman" w:cs="Times New Roman"/>
          <w:kern w:val="0"/>
          <w:bdr w:val="none" w:sz="0" w:space="0" w:color="auto" w:frame="1"/>
          <w14:ligatures w14:val="none"/>
        </w:rPr>
        <w:t xml:space="preserve"> carries the heaviest burden in this verse for the modern reader. Perfect sounds like </w:t>
      </w:r>
      <w:r w:rsidR="00B94203">
        <w:rPr>
          <w:rFonts w:ascii="Times New Roman" w:eastAsia="Times New Roman" w:hAnsi="Times New Roman" w:cs="Times New Roman"/>
          <w:kern w:val="0"/>
          <w:bdr w:val="none" w:sz="0" w:space="0" w:color="auto" w:frame="1"/>
          <w14:ligatures w14:val="none"/>
        </w:rPr>
        <w:t xml:space="preserve">being </w:t>
      </w:r>
      <w:r w:rsidRPr="0046522D">
        <w:rPr>
          <w:rFonts w:ascii="Times New Roman" w:eastAsia="Times New Roman" w:hAnsi="Times New Roman" w:cs="Times New Roman"/>
          <w:kern w:val="0"/>
          <w:bdr w:val="none" w:sz="0" w:space="0" w:color="auto" w:frame="1"/>
          <w14:ligatures w14:val="none"/>
        </w:rPr>
        <w:t>sinless</w:t>
      </w:r>
      <w:r w:rsidR="00B94203">
        <w:rPr>
          <w:rFonts w:ascii="Times New Roman" w:eastAsia="Times New Roman" w:hAnsi="Times New Roman" w:cs="Times New Roman"/>
          <w:kern w:val="0"/>
          <w:bdr w:val="none" w:sz="0" w:space="0" w:color="auto" w:frame="1"/>
          <w14:ligatures w14:val="none"/>
        </w:rPr>
        <w:t xml:space="preserve"> and emotionally</w:t>
      </w:r>
      <w:r w:rsidRPr="0046522D">
        <w:rPr>
          <w:rFonts w:ascii="Times New Roman" w:eastAsia="Times New Roman" w:hAnsi="Times New Roman" w:cs="Times New Roman"/>
          <w:kern w:val="0"/>
          <w:bdr w:val="none" w:sz="0" w:space="0" w:color="auto" w:frame="1"/>
          <w14:ligatures w14:val="none"/>
        </w:rPr>
        <w:t xml:space="preserve"> pur</w:t>
      </w:r>
      <w:r w:rsidR="00B94203">
        <w:rPr>
          <w:rFonts w:ascii="Times New Roman" w:eastAsia="Times New Roman" w:hAnsi="Times New Roman" w:cs="Times New Roman"/>
          <w:kern w:val="0"/>
          <w:bdr w:val="none" w:sz="0" w:space="0" w:color="auto" w:frame="1"/>
          <w14:ligatures w14:val="none"/>
        </w:rPr>
        <w:t>e</w:t>
      </w:r>
      <w:r w:rsidRPr="0046522D">
        <w:rPr>
          <w:rFonts w:ascii="Times New Roman" w:eastAsia="Times New Roman" w:hAnsi="Times New Roman" w:cs="Times New Roman"/>
          <w:kern w:val="0"/>
          <w:bdr w:val="none" w:sz="0" w:space="0" w:color="auto" w:frame="1"/>
          <w14:ligatures w14:val="none"/>
        </w:rPr>
        <w:t>.</w:t>
      </w:r>
      <w:r w:rsidR="00B94203">
        <w:rPr>
          <w:rFonts w:ascii="Times New Roman" w:eastAsia="Times New Roman" w:hAnsi="Times New Roman" w:cs="Times New Roman"/>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The verse seems to demand a state you have never reached and cannot reach. The Greek word is</w:t>
      </w:r>
      <w:r w:rsidR="00B94203">
        <w:rPr>
          <w:rFonts w:ascii="Times New Roman" w:eastAsia="Times New Roman" w:hAnsi="Times New Roman" w:cs="Times New Roman"/>
          <w:kern w:val="0"/>
          <w:bdr w:val="none" w:sz="0" w:space="0" w:color="auto" w:frame="1"/>
          <w14:ligatures w14:val="none"/>
        </w:rPr>
        <w:t xml:space="preserve"> </w:t>
      </w:r>
      <w:proofErr w:type="spellStart"/>
      <w:r w:rsidR="00B94203" w:rsidRPr="00B94203">
        <w:rPr>
          <w:rFonts w:ascii="Times New Roman" w:eastAsia="Times New Roman" w:hAnsi="Times New Roman" w:cs="Times New Roman"/>
          <w:kern w:val="0"/>
          <w:bdr w:val="none" w:sz="0" w:space="0" w:color="auto" w:frame="1"/>
          <w14:ligatures w14:val="none"/>
        </w:rPr>
        <w:t>τέλειος</w:t>
      </w:r>
      <w:proofErr w:type="spellEnd"/>
      <w:r w:rsidRPr="0046522D">
        <w:rPr>
          <w:rFonts w:ascii="Times New Roman" w:eastAsia="Times New Roman" w:hAnsi="Times New Roman" w:cs="Times New Roman"/>
          <w:kern w:val="0"/>
          <w:bdr w:val="none" w:sz="0" w:space="0" w:color="auto" w:frame="1"/>
          <w14:ligatures w14:val="none"/>
        </w:rPr>
        <w:t xml:space="preserve"> </w:t>
      </w:r>
      <w:r w:rsidR="00B94203">
        <w:rPr>
          <w:rFonts w:ascii="Times New Roman" w:eastAsia="Times New Roman" w:hAnsi="Times New Roman" w:cs="Times New Roman"/>
          <w:kern w:val="0"/>
          <w:bdr w:val="none" w:sz="0" w:space="0" w:color="auto" w:frame="1"/>
          <w14:ligatures w14:val="none"/>
        </w:rPr>
        <w:t>(</w:t>
      </w:r>
      <w:proofErr w:type="spellStart"/>
      <w:r w:rsidRPr="0046522D">
        <w:rPr>
          <w:rFonts w:ascii="Times New Roman" w:eastAsia="Times New Roman" w:hAnsi="Times New Roman" w:cs="Times New Roman"/>
          <w:kern w:val="0"/>
          <w:bdr w:val="none" w:sz="0" w:space="0" w:color="auto" w:frame="1"/>
          <w14:ligatures w14:val="none"/>
        </w:rPr>
        <w:t>teleios</w:t>
      </w:r>
      <w:proofErr w:type="spellEnd"/>
      <w:r w:rsidR="00B94203">
        <w:rPr>
          <w:rFonts w:ascii="Times New Roman" w:eastAsia="Times New Roman" w:hAnsi="Times New Roman" w:cs="Times New Roman"/>
          <w:kern w:val="0"/>
          <w:bdr w:val="none" w:sz="0" w:space="0" w:color="auto" w:frame="1"/>
          <w14:ligatures w14:val="none"/>
        </w:rPr>
        <w:t>)</w:t>
      </w:r>
      <w:r w:rsidRPr="0046522D">
        <w:rPr>
          <w:rFonts w:ascii="Times New Roman" w:eastAsia="Times New Roman" w:hAnsi="Times New Roman" w:cs="Times New Roman"/>
          <w:kern w:val="0"/>
          <w:bdr w:val="none" w:sz="0" w:space="0" w:color="auto" w:frame="1"/>
          <w14:ligatures w14:val="none"/>
        </w:rPr>
        <w:t xml:space="preserve">. </w:t>
      </w:r>
      <w:proofErr w:type="spellStart"/>
      <w:r w:rsidRPr="0046522D">
        <w:rPr>
          <w:rFonts w:ascii="Times New Roman" w:eastAsia="Times New Roman" w:hAnsi="Times New Roman" w:cs="Times New Roman"/>
          <w:kern w:val="0"/>
          <w:bdr w:val="none" w:sz="0" w:space="0" w:color="auto" w:frame="1"/>
          <w14:ligatures w14:val="none"/>
        </w:rPr>
        <w:t>Teleios</w:t>
      </w:r>
      <w:proofErr w:type="spellEnd"/>
      <w:r w:rsidRPr="0046522D">
        <w:rPr>
          <w:rFonts w:ascii="Times New Roman" w:eastAsia="Times New Roman" w:hAnsi="Times New Roman" w:cs="Times New Roman"/>
          <w:kern w:val="0"/>
          <w:bdr w:val="none" w:sz="0" w:space="0" w:color="auto" w:frame="1"/>
          <w14:ligatures w14:val="none"/>
        </w:rPr>
        <w:t xml:space="preserve"> does not mean sinless.</w:t>
      </w:r>
      <w:r w:rsidR="00B94203">
        <w:rPr>
          <w:rFonts w:ascii="Times New Roman" w:eastAsia="Times New Roman" w:hAnsi="Times New Roman" w:cs="Times New Roman"/>
          <w:kern w:val="0"/>
          <w:bdr w:val="none" w:sz="0" w:space="0" w:color="auto" w:frame="1"/>
          <w14:ligatures w14:val="none"/>
        </w:rPr>
        <w:t xml:space="preserve"> </w:t>
      </w:r>
      <w:r w:rsidR="00E22173">
        <w:rPr>
          <w:rFonts w:ascii="Times New Roman" w:eastAsia="Times New Roman" w:hAnsi="Times New Roman" w:cs="Times New Roman"/>
          <w:kern w:val="0"/>
          <w:bdr w:val="none" w:sz="0" w:space="0" w:color="auto" w:frame="1"/>
          <w14:ligatures w14:val="none"/>
        </w:rPr>
        <w:t>L</w:t>
      </w:r>
      <w:r w:rsidRPr="0046522D">
        <w:rPr>
          <w:rFonts w:ascii="Times New Roman" w:eastAsia="Times New Roman" w:hAnsi="Times New Roman" w:cs="Times New Roman"/>
          <w:kern w:val="0"/>
          <w:bdr w:val="none" w:sz="0" w:space="0" w:color="auto" w:frame="1"/>
          <w14:ligatures w14:val="none"/>
        </w:rPr>
        <w:t xml:space="preserve">exicons define </w:t>
      </w:r>
      <w:proofErr w:type="spellStart"/>
      <w:r w:rsidRPr="0046522D">
        <w:rPr>
          <w:rFonts w:ascii="Times New Roman" w:eastAsia="Times New Roman" w:hAnsi="Times New Roman" w:cs="Times New Roman"/>
          <w:kern w:val="0"/>
          <w:bdr w:val="none" w:sz="0" w:space="0" w:color="auto" w:frame="1"/>
          <w14:ligatures w14:val="none"/>
        </w:rPr>
        <w:t>teleios</w:t>
      </w:r>
      <w:proofErr w:type="spellEnd"/>
      <w:r w:rsidRPr="0046522D">
        <w:rPr>
          <w:rFonts w:ascii="Times New Roman" w:eastAsia="Times New Roman" w:hAnsi="Times New Roman" w:cs="Times New Roman"/>
          <w:kern w:val="0"/>
          <w:bdr w:val="none" w:sz="0" w:space="0" w:color="auto" w:frame="1"/>
          <w14:ligatures w14:val="none"/>
        </w:rPr>
        <w:t xml:space="preserve"> as </w:t>
      </w:r>
      <w:r w:rsidR="00B94203">
        <w:rPr>
          <w:rFonts w:ascii="Times New Roman" w:eastAsia="Times New Roman" w:hAnsi="Times New Roman" w:cs="Times New Roman"/>
          <w:kern w:val="0"/>
          <w:bdr w:val="none" w:sz="0" w:space="0" w:color="auto" w:frame="1"/>
          <w14:ligatures w14:val="none"/>
        </w:rPr>
        <w:t>“</w:t>
      </w:r>
      <w:r w:rsidRPr="0046522D">
        <w:rPr>
          <w:rFonts w:ascii="Times New Roman" w:eastAsia="Times New Roman" w:hAnsi="Times New Roman" w:cs="Times New Roman"/>
          <w:kern w:val="0"/>
          <w:bdr w:val="none" w:sz="0" w:space="0" w:color="auto" w:frame="1"/>
          <w14:ligatures w14:val="none"/>
        </w:rPr>
        <w:t>mature</w:t>
      </w:r>
      <w:r w:rsidR="00B94203">
        <w:rPr>
          <w:rFonts w:ascii="Times New Roman" w:eastAsia="Times New Roman" w:hAnsi="Times New Roman" w:cs="Times New Roman"/>
          <w:kern w:val="0"/>
          <w:bdr w:val="none" w:sz="0" w:space="0" w:color="auto" w:frame="1"/>
          <w14:ligatures w14:val="none"/>
        </w:rPr>
        <w:t>,</w:t>
      </w:r>
      <w:r w:rsidRPr="0046522D">
        <w:rPr>
          <w:rFonts w:ascii="Times New Roman" w:eastAsia="Times New Roman" w:hAnsi="Times New Roman" w:cs="Times New Roman"/>
          <w:kern w:val="0"/>
          <w:bdr w:val="none" w:sz="0" w:space="0" w:color="auto" w:frame="1"/>
          <w14:ligatures w14:val="none"/>
        </w:rPr>
        <w:t xml:space="preserve"> </w:t>
      </w:r>
      <w:r w:rsidR="00B94203">
        <w:rPr>
          <w:rFonts w:ascii="Times New Roman" w:eastAsia="Times New Roman" w:hAnsi="Times New Roman" w:cs="Times New Roman"/>
          <w:kern w:val="0"/>
          <w:bdr w:val="none" w:sz="0" w:space="0" w:color="auto" w:frame="1"/>
          <w14:ligatures w14:val="none"/>
        </w:rPr>
        <w:t>b</w:t>
      </w:r>
      <w:r w:rsidRPr="0046522D">
        <w:rPr>
          <w:rFonts w:ascii="Times New Roman" w:eastAsia="Times New Roman" w:hAnsi="Times New Roman" w:cs="Times New Roman"/>
          <w:kern w:val="0"/>
          <w:bdr w:val="none" w:sz="0" w:space="0" w:color="auto" w:frame="1"/>
          <w14:ligatures w14:val="none"/>
        </w:rPr>
        <w:t>rought to completion</w:t>
      </w:r>
      <w:r w:rsidR="00B94203">
        <w:rPr>
          <w:rFonts w:ascii="Times New Roman" w:eastAsia="Times New Roman" w:hAnsi="Times New Roman" w:cs="Times New Roman"/>
          <w:kern w:val="0"/>
          <w:bdr w:val="none" w:sz="0" w:space="0" w:color="auto" w:frame="1"/>
          <w14:ligatures w14:val="none"/>
        </w:rPr>
        <w:t>, and d</w:t>
      </w:r>
      <w:r w:rsidRPr="0046522D">
        <w:rPr>
          <w:rFonts w:ascii="Times New Roman" w:eastAsia="Times New Roman" w:hAnsi="Times New Roman" w:cs="Times New Roman"/>
          <w:kern w:val="0"/>
          <w:bdr w:val="none" w:sz="0" w:space="0" w:color="auto" w:frame="1"/>
          <w14:ligatures w14:val="none"/>
        </w:rPr>
        <w:t>eveloped through the necessary stages to reach the end</w:t>
      </w:r>
      <w:r w:rsidR="00E22173">
        <w:rPr>
          <w:rFonts w:ascii="Times New Roman" w:eastAsia="Times New Roman" w:hAnsi="Times New Roman" w:cs="Times New Roman"/>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goal.</w:t>
      </w:r>
      <w:r w:rsidR="00B94203">
        <w:rPr>
          <w:rFonts w:ascii="Times New Roman" w:eastAsia="Times New Roman" w:hAnsi="Times New Roman" w:cs="Times New Roman"/>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The standard is a process, not a state of inner perfection.</w:t>
      </w:r>
      <w:r w:rsidR="00B94203">
        <w:rPr>
          <w:rFonts w:ascii="Times New Roman" w:eastAsia="Times New Roman" w:hAnsi="Times New Roman" w:cs="Times New Roman"/>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The Father's standard is developmental. Take the next step. Send the next rain. Pray the next prayer. Refuse the next retaliation.</w:t>
      </w:r>
      <w:r w:rsidR="00B94203">
        <w:rPr>
          <w:rFonts w:ascii="Times New Roman" w:eastAsia="Times New Roman" w:hAnsi="Times New Roman" w:cs="Times New Roman"/>
          <w:kern w:val="0"/>
          <w:bdr w:val="none" w:sz="0" w:space="0" w:color="auto" w:frame="1"/>
          <w14:ligatures w14:val="none"/>
        </w:rPr>
        <w:t xml:space="preserve"> </w:t>
      </w:r>
      <w:r w:rsidR="00B94203" w:rsidRPr="00B94203">
        <w:rPr>
          <w:rFonts w:ascii="Times New Roman" w:eastAsia="Times New Roman" w:hAnsi="Times New Roman" w:cs="Times New Roman"/>
          <w:b/>
          <w:bCs/>
          <w:kern w:val="0"/>
          <w:bdr w:val="none" w:sz="0" w:space="0" w:color="auto" w:frame="1"/>
          <w14:ligatures w14:val="none"/>
        </w:rPr>
        <w:t>A</w:t>
      </w:r>
      <w:r w:rsidRPr="00B94203">
        <w:rPr>
          <w:rFonts w:ascii="Times New Roman" w:eastAsia="Times New Roman" w:hAnsi="Times New Roman" w:cs="Times New Roman"/>
          <w:b/>
          <w:bCs/>
          <w:kern w:val="0"/>
          <w:bdr w:val="none" w:sz="0" w:space="0" w:color="auto" w:frame="1"/>
          <w14:ligatures w14:val="none"/>
        </w:rPr>
        <w:t>pply this to your own life.</w:t>
      </w:r>
    </w:p>
    <w:p w14:paraId="2E498BAD" w14:textId="3DF48470" w:rsidR="00A853F6" w:rsidRDefault="0046522D" w:rsidP="00A853F6">
      <w:pPr>
        <w:spacing w:after="0" w:line="276" w:lineRule="auto"/>
        <w:ind w:firstLine="360"/>
        <w:rPr>
          <w:rFonts w:ascii="Times New Roman" w:eastAsia="Times New Roman" w:hAnsi="Times New Roman" w:cs="Times New Roman"/>
          <w:b/>
          <w:bCs/>
          <w:kern w:val="0"/>
          <w:bdr w:val="none" w:sz="0" w:space="0" w:color="auto" w:frame="1"/>
          <w14:ligatures w14:val="none"/>
        </w:rPr>
      </w:pPr>
      <w:r w:rsidRPr="0046522D">
        <w:rPr>
          <w:rFonts w:ascii="Times New Roman" w:eastAsia="Times New Roman" w:hAnsi="Times New Roman" w:cs="Times New Roman"/>
          <w:kern w:val="0"/>
          <w:bdr w:val="none" w:sz="0" w:space="0" w:color="auto" w:frame="1"/>
          <w14:ligatures w14:val="none"/>
        </w:rPr>
        <w:t>Every prayer you have offered for the person who wounded you, even</w:t>
      </w:r>
      <w:r w:rsidR="00B94203">
        <w:rPr>
          <w:rFonts w:ascii="Times New Roman" w:eastAsia="Times New Roman" w:hAnsi="Times New Roman" w:cs="Times New Roman"/>
          <w:kern w:val="0"/>
          <w:bdr w:val="none" w:sz="0" w:space="0" w:color="auto" w:frame="1"/>
          <w14:ligatures w14:val="none"/>
        </w:rPr>
        <w:t xml:space="preserve"> if it was</w:t>
      </w:r>
      <w:r w:rsidRPr="0046522D">
        <w:rPr>
          <w:rFonts w:ascii="Times New Roman" w:eastAsia="Times New Roman" w:hAnsi="Times New Roman" w:cs="Times New Roman"/>
          <w:kern w:val="0"/>
          <w:bdr w:val="none" w:sz="0" w:space="0" w:color="auto" w:frame="1"/>
          <w14:ligatures w14:val="none"/>
        </w:rPr>
        <w:t xml:space="preserve"> through gritted teeth, has been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Pr="0046522D">
        <w:rPr>
          <w:rFonts w:ascii="Times New Roman" w:eastAsia="Times New Roman" w:hAnsi="Times New Roman" w:cs="Times New Roman"/>
          <w:kern w:val="0"/>
          <w:bdr w:val="none" w:sz="0" w:space="0" w:color="auto" w:frame="1"/>
          <w14:ligatures w14:val="none"/>
        </w:rPr>
        <w:t>.</w:t>
      </w:r>
      <w:r w:rsidR="00B94203">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Every refusal to retaliate when you had reason to has been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Pr="0046522D">
        <w:rPr>
          <w:rFonts w:ascii="Times New Roman" w:eastAsia="Times New Roman" w:hAnsi="Times New Roman" w:cs="Times New Roman"/>
          <w:kern w:val="0"/>
          <w:bdr w:val="none" w:sz="0" w:space="0" w:color="auto" w:frame="1"/>
          <w14:ligatures w14:val="none"/>
        </w:rPr>
        <w:t>.</w:t>
      </w:r>
      <w:r w:rsidR="00B94203">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Every wish for that person's good, no matter how reluctant </w:t>
      </w:r>
      <w:r w:rsidR="00B94203">
        <w:rPr>
          <w:rFonts w:ascii="Times New Roman" w:eastAsia="Times New Roman" w:hAnsi="Times New Roman" w:cs="Times New Roman"/>
          <w:kern w:val="0"/>
          <w:bdr w:val="none" w:sz="0" w:space="0" w:color="auto" w:frame="1"/>
          <w14:ligatures w14:val="none"/>
        </w:rPr>
        <w:t>o</w:t>
      </w:r>
      <w:r w:rsidRPr="0046522D">
        <w:rPr>
          <w:rFonts w:ascii="Times New Roman" w:eastAsia="Times New Roman" w:hAnsi="Times New Roman" w:cs="Times New Roman"/>
          <w:kern w:val="0"/>
          <w:bdr w:val="none" w:sz="0" w:space="0" w:color="auto" w:frame="1"/>
          <w14:ligatures w14:val="none"/>
        </w:rPr>
        <w:t xml:space="preserve">r how cold, has been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Pr="0046522D">
        <w:rPr>
          <w:rFonts w:ascii="Times New Roman" w:eastAsia="Times New Roman" w:hAnsi="Times New Roman" w:cs="Times New Roman"/>
          <w:kern w:val="0"/>
          <w:bdr w:val="none" w:sz="0" w:space="0" w:color="auto" w:frame="1"/>
          <w14:ligatures w14:val="none"/>
        </w:rPr>
        <w:t>.</w:t>
      </w:r>
      <w:r w:rsidR="00B94203">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Every choice not to repay evil with evil has been </w:t>
      </w:r>
      <w:proofErr w:type="spellStart"/>
      <w:r w:rsidR="00482F4D">
        <w:rPr>
          <w:rFonts w:ascii="Times New Roman" w:eastAsia="Times New Roman" w:hAnsi="Times New Roman" w:cs="Times New Roman"/>
          <w:kern w:val="0"/>
          <w:bdr w:val="none" w:sz="0" w:space="0" w:color="auto" w:frame="1"/>
          <w14:ligatures w14:val="none"/>
        </w:rPr>
        <w:t>agapā</w:t>
      </w:r>
      <w:proofErr w:type="spellEnd"/>
      <w:r w:rsidRPr="0046522D">
        <w:rPr>
          <w:rFonts w:ascii="Times New Roman" w:eastAsia="Times New Roman" w:hAnsi="Times New Roman" w:cs="Times New Roman"/>
          <w:kern w:val="0"/>
          <w:bdr w:val="none" w:sz="0" w:space="0" w:color="auto" w:frame="1"/>
          <w14:ligatures w14:val="none"/>
        </w:rPr>
        <w:t xml:space="preserve">. You have already been obeying. You </w:t>
      </w:r>
      <w:r w:rsidR="00B94203">
        <w:rPr>
          <w:rFonts w:ascii="Times New Roman" w:eastAsia="Times New Roman" w:hAnsi="Times New Roman" w:cs="Times New Roman"/>
          <w:kern w:val="0"/>
          <w:bdr w:val="none" w:sz="0" w:space="0" w:color="auto" w:frame="1"/>
          <w14:ligatures w14:val="none"/>
        </w:rPr>
        <w:t xml:space="preserve">just </w:t>
      </w:r>
      <w:r w:rsidRPr="0046522D">
        <w:rPr>
          <w:rFonts w:ascii="Times New Roman" w:eastAsia="Times New Roman" w:hAnsi="Times New Roman" w:cs="Times New Roman"/>
          <w:kern w:val="0"/>
          <w:bdr w:val="none" w:sz="0" w:space="0" w:color="auto" w:frame="1"/>
          <w14:ligatures w14:val="none"/>
        </w:rPr>
        <w:t>did not know</w:t>
      </w:r>
      <w:r w:rsidR="00B94203">
        <w:rPr>
          <w:rFonts w:ascii="Times New Roman" w:eastAsia="Times New Roman" w:hAnsi="Times New Roman" w:cs="Times New Roman"/>
          <w:kern w:val="0"/>
          <w:bdr w:val="none" w:sz="0" w:space="0" w:color="auto" w:frame="1"/>
          <w14:ligatures w14:val="none"/>
        </w:rPr>
        <w:t xml:space="preserve"> it</w:t>
      </w:r>
      <w:r w:rsidRPr="0046522D">
        <w:rPr>
          <w:rFonts w:ascii="Times New Roman" w:eastAsia="Times New Roman" w:hAnsi="Times New Roman" w:cs="Times New Roman"/>
          <w:kern w:val="0"/>
          <w:bdr w:val="none" w:sz="0" w:space="0" w:color="auto" w:frame="1"/>
          <w14:ligatures w14:val="none"/>
        </w:rPr>
        <w:t>.</w:t>
      </w:r>
      <w:r w:rsidR="00B94203">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The capacity to send rain on a field you have no warmth for is the Father's own pattern working through you. The will above the reaction.</w:t>
      </w:r>
      <w:r w:rsidR="00B94203">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The faculty of choice carr</w:t>
      </w:r>
      <w:r w:rsidR="00B94203">
        <w:rPr>
          <w:rFonts w:ascii="Times New Roman" w:eastAsia="Times New Roman" w:hAnsi="Times New Roman" w:cs="Times New Roman"/>
          <w:kern w:val="0"/>
          <w:bdr w:val="none" w:sz="0" w:space="0" w:color="auto" w:frame="1"/>
          <w14:ligatures w14:val="none"/>
        </w:rPr>
        <w:t>ies</w:t>
      </w:r>
      <w:r w:rsidRPr="0046522D">
        <w:rPr>
          <w:rFonts w:ascii="Times New Roman" w:eastAsia="Times New Roman" w:hAnsi="Times New Roman" w:cs="Times New Roman"/>
          <w:kern w:val="0"/>
          <w:bdr w:val="none" w:sz="0" w:space="0" w:color="auto" w:frame="1"/>
          <w14:ligatures w14:val="none"/>
        </w:rPr>
        <w:t xml:space="preserve"> out what the faculty of feeling cannot.</w:t>
      </w:r>
      <w:r w:rsidR="00A853F6">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Th</w:t>
      </w:r>
      <w:r w:rsidR="00A853F6">
        <w:rPr>
          <w:rFonts w:ascii="Times New Roman" w:eastAsia="Times New Roman" w:hAnsi="Times New Roman" w:cs="Times New Roman"/>
          <w:kern w:val="0"/>
          <w:bdr w:val="none" w:sz="0" w:space="0" w:color="auto" w:frame="1"/>
          <w14:ligatures w14:val="none"/>
        </w:rPr>
        <w:t>is</w:t>
      </w:r>
      <w:r w:rsidRPr="0046522D">
        <w:rPr>
          <w:rFonts w:ascii="Times New Roman" w:eastAsia="Times New Roman" w:hAnsi="Times New Roman" w:cs="Times New Roman"/>
          <w:kern w:val="0"/>
          <w:bdr w:val="none" w:sz="0" w:space="0" w:color="auto" w:frame="1"/>
          <w14:ligatures w14:val="none"/>
        </w:rPr>
        <w:t xml:space="preserve"> teaching is for those who read scripture this way.</w:t>
      </w:r>
      <w:r w:rsidR="00A853F6">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 xml:space="preserve">What does </w:t>
      </w:r>
      <w:r w:rsidRPr="0046522D">
        <w:rPr>
          <w:rFonts w:ascii="Times New Roman" w:eastAsia="Times New Roman" w:hAnsi="Times New Roman" w:cs="Times New Roman"/>
          <w:kern w:val="0"/>
          <w:bdr w:val="none" w:sz="0" w:space="0" w:color="auto" w:frame="1"/>
          <w14:ligatures w14:val="none"/>
        </w:rPr>
        <w:lastRenderedPageBreak/>
        <w:t>this mean the next time the wonder's name surfaces in your mind</w:t>
      </w:r>
      <w:r w:rsidR="00A853F6">
        <w:rPr>
          <w:rFonts w:ascii="Times New Roman" w:eastAsia="Times New Roman" w:hAnsi="Times New Roman" w:cs="Times New Roman"/>
          <w:kern w:val="0"/>
          <w:bdr w:val="none" w:sz="0" w:space="0" w:color="auto" w:frame="1"/>
          <w14:ligatures w14:val="none"/>
        </w:rPr>
        <w:t>?</w:t>
      </w:r>
      <w:r w:rsidR="00A853F6">
        <w:rPr>
          <w:rFonts w:ascii="Times New Roman" w:eastAsia="Times New Roman" w:hAnsi="Times New Roman" w:cs="Times New Roman"/>
          <w:b/>
          <w:bCs/>
          <w:kern w:val="0"/>
          <w:bdr w:val="none" w:sz="0" w:space="0" w:color="auto" w:frame="1"/>
          <w14:ligatures w14:val="none"/>
        </w:rPr>
        <w:t xml:space="preserve"> </w:t>
      </w:r>
      <w:r w:rsidRPr="0046522D">
        <w:rPr>
          <w:rFonts w:ascii="Times New Roman" w:eastAsia="Times New Roman" w:hAnsi="Times New Roman" w:cs="Times New Roman"/>
          <w:kern w:val="0"/>
          <w:bdr w:val="none" w:sz="0" w:space="0" w:color="auto" w:frame="1"/>
          <w14:ligatures w14:val="none"/>
        </w:rPr>
        <w:t>And where does the capacity to do this even come from</w:t>
      </w:r>
      <w:r w:rsidR="00A853F6">
        <w:rPr>
          <w:rFonts w:ascii="Times New Roman" w:eastAsia="Times New Roman" w:hAnsi="Times New Roman" w:cs="Times New Roman"/>
          <w:kern w:val="0"/>
          <w:bdr w:val="none" w:sz="0" w:space="0" w:color="auto" w:frame="1"/>
          <w14:ligatures w14:val="none"/>
        </w:rPr>
        <w:t>?</w:t>
      </w:r>
    </w:p>
    <w:p w14:paraId="7D91EB52" w14:textId="6E499FE8" w:rsidR="00391829" w:rsidRPr="00A853F6" w:rsidRDefault="00E22173" w:rsidP="00A853F6">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Stand outside in the rain for one minute.</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Notice that the rain does not ask whether the ground deserves it.</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The capacity within you to pray for someone you have no warmth for is not your own strength.</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It is the Father's pattern operating through you.</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 xml:space="preserve">The same Father who sends rain on the unjust </w:t>
      </w:r>
      <w:proofErr w:type="gramStart"/>
      <w:r>
        <w:rPr>
          <w:rFonts w:ascii="Times New Roman" w:eastAsia="Times New Roman" w:hAnsi="Times New Roman" w:cs="Times New Roman"/>
          <w:kern w:val="0"/>
          <w:bdr w:val="none" w:sz="0" w:space="0" w:color="auto" w:frame="1"/>
          <w14:ligatures w14:val="none"/>
        </w:rPr>
        <w:t>sends</w:t>
      </w:r>
      <w:proofErr w:type="gramEnd"/>
      <w:r>
        <w:rPr>
          <w:rFonts w:ascii="Times New Roman" w:eastAsia="Times New Roman" w:hAnsi="Times New Roman" w:cs="Times New Roman"/>
          <w:kern w:val="0"/>
          <w:bdr w:val="none" w:sz="0" w:space="0" w:color="auto" w:frame="1"/>
          <w14:ligatures w14:val="none"/>
        </w:rPr>
        <w:t xml:space="preserve"> prayer through your unwilling lips.</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The same Father who makes the sun rise on the evil makes your refusal to retaliate possible. You did not generate this capacity.</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You inherited it. The Father is the source, and you are the heir.</w:t>
      </w:r>
      <w:r>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kern w:val="0"/>
          <w:bdr w:val="none" w:sz="0" w:space="0" w:color="auto" w:frame="1"/>
          <w14:ligatures w14:val="none"/>
        </w:rPr>
        <w:t>The text grants what the English softened. The fish lives because of the water. Matthew 5:45 names the pattern:</w:t>
      </w:r>
      <w:r>
        <w:rPr>
          <w:rFonts w:ascii="Segoe UI" w:hAnsi="Segoe UI" w:cs="Segoe UI"/>
          <w:color w:val="000000"/>
          <w:kern w:val="0"/>
          <w:shd w:val="clear" w:color="auto" w:fill="FFFFFF"/>
          <w14:ligatures w14:val="none"/>
        </w:rPr>
        <w:t xml:space="preserve"> </w:t>
      </w:r>
      <w:r>
        <w:rPr>
          <w:rFonts w:ascii="Times New Roman" w:eastAsia="Times New Roman" w:hAnsi="Times New Roman" w:cs="Times New Roman"/>
          <w:kern w:val="0"/>
          <w:bdr w:val="none" w:sz="0" w:space="0" w:color="auto" w:frame="1"/>
          <w14:ligatures w14:val="none"/>
        </w:rPr>
        <w:t>“He causes His sun to rise on </w:t>
      </w:r>
      <w:r>
        <w:rPr>
          <w:rFonts w:ascii="Times New Roman" w:eastAsia="Times New Roman" w:hAnsi="Times New Roman" w:cs="Times New Roman"/>
          <w:i/>
          <w:iCs/>
          <w:kern w:val="0"/>
          <w:bdr w:val="none" w:sz="0" w:space="0" w:color="auto" w:frame="1"/>
          <w14:ligatures w14:val="none"/>
        </w:rPr>
        <w:t>the</w:t>
      </w:r>
      <w:r>
        <w:rPr>
          <w:rFonts w:ascii="Times New Roman" w:eastAsia="Times New Roman" w:hAnsi="Times New Roman" w:cs="Times New Roman"/>
          <w:kern w:val="0"/>
          <w:bdr w:val="none" w:sz="0" w:space="0" w:color="auto" w:frame="1"/>
          <w14:ligatures w14:val="none"/>
        </w:rPr>
        <w:t> evil and </w:t>
      </w:r>
      <w:r>
        <w:rPr>
          <w:rFonts w:ascii="Times New Roman" w:eastAsia="Times New Roman" w:hAnsi="Times New Roman" w:cs="Times New Roman"/>
          <w:i/>
          <w:iCs/>
          <w:kern w:val="0"/>
          <w:bdr w:val="none" w:sz="0" w:space="0" w:color="auto" w:frame="1"/>
          <w14:ligatures w14:val="none"/>
        </w:rPr>
        <w:t>the</w:t>
      </w:r>
      <w:r>
        <w:rPr>
          <w:rFonts w:ascii="Times New Roman" w:eastAsia="Times New Roman" w:hAnsi="Times New Roman" w:cs="Times New Roman"/>
          <w:kern w:val="0"/>
          <w:bdr w:val="none" w:sz="0" w:space="0" w:color="auto" w:frame="1"/>
          <w14:ligatures w14:val="none"/>
        </w:rPr>
        <w:t> good, and sends rain on </w:t>
      </w:r>
      <w:r>
        <w:rPr>
          <w:rFonts w:ascii="Times New Roman" w:eastAsia="Times New Roman" w:hAnsi="Times New Roman" w:cs="Times New Roman"/>
          <w:i/>
          <w:iCs/>
          <w:kern w:val="0"/>
          <w:bdr w:val="none" w:sz="0" w:space="0" w:color="auto" w:frame="1"/>
          <w14:ligatures w14:val="none"/>
        </w:rPr>
        <w:t>the</w:t>
      </w:r>
      <w:r>
        <w:rPr>
          <w:rFonts w:ascii="Times New Roman" w:eastAsia="Times New Roman" w:hAnsi="Times New Roman" w:cs="Times New Roman"/>
          <w:kern w:val="0"/>
          <w:bdr w:val="none" w:sz="0" w:space="0" w:color="auto" w:frame="1"/>
          <w14:ligatures w14:val="none"/>
        </w:rPr>
        <w:t> righteous and </w:t>
      </w:r>
      <w:r>
        <w:rPr>
          <w:rFonts w:ascii="Times New Roman" w:eastAsia="Times New Roman" w:hAnsi="Times New Roman" w:cs="Times New Roman"/>
          <w:i/>
          <w:iCs/>
          <w:kern w:val="0"/>
          <w:bdr w:val="none" w:sz="0" w:space="0" w:color="auto" w:frame="1"/>
          <w14:ligatures w14:val="none"/>
        </w:rPr>
        <w:t xml:space="preserve">the </w:t>
      </w:r>
      <w:r>
        <w:rPr>
          <w:rFonts w:ascii="Times New Roman" w:eastAsia="Times New Roman" w:hAnsi="Times New Roman" w:cs="Times New Roman"/>
          <w:kern w:val="0"/>
          <w:bdr w:val="none" w:sz="0" w:space="0" w:color="auto" w:frame="1"/>
          <w14:ligatures w14:val="none"/>
        </w:rPr>
        <w:t>unrighteous.” The Father's hand is not closed, and neither is yours. Two faculties live in you. The faculty of feeling reacts to the wound.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faculty of choice extends the rain anyway.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second faculty is the inheritance.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this is how you read scripture, you belong with the people who do.</w:t>
      </w:r>
    </w:p>
    <w:sectPr w:rsidR="00391829" w:rsidRPr="00A853F6">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E1C2" w14:textId="77777777" w:rsidR="00E744A6" w:rsidRDefault="00E744A6" w:rsidP="00FA0031">
      <w:pPr>
        <w:spacing w:after="0" w:line="240" w:lineRule="auto"/>
      </w:pPr>
      <w:r>
        <w:separator/>
      </w:r>
    </w:p>
  </w:endnote>
  <w:endnote w:type="continuationSeparator" w:id="0">
    <w:p w14:paraId="5C611E08" w14:textId="77777777" w:rsidR="00E744A6" w:rsidRDefault="00E744A6"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7F9E" w14:textId="77777777" w:rsidR="00E744A6" w:rsidRDefault="00E744A6" w:rsidP="00FA0031">
      <w:pPr>
        <w:spacing w:after="0" w:line="240" w:lineRule="auto"/>
      </w:pPr>
      <w:r>
        <w:separator/>
      </w:r>
    </w:p>
  </w:footnote>
  <w:footnote w:type="continuationSeparator" w:id="0">
    <w:p w14:paraId="4A1A06A2" w14:textId="77777777" w:rsidR="00E744A6" w:rsidRDefault="00E744A6" w:rsidP="00FA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71F0A"/>
    <w:multiLevelType w:val="hybridMultilevel"/>
    <w:tmpl w:val="68669FE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86332"/>
    <w:multiLevelType w:val="hybridMultilevel"/>
    <w:tmpl w:val="7E4A5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E048DE"/>
    <w:multiLevelType w:val="multilevel"/>
    <w:tmpl w:val="8726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0"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54F99"/>
    <w:multiLevelType w:val="hybridMultilevel"/>
    <w:tmpl w:val="D1BA5D2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58927">
    <w:abstractNumId w:val="12"/>
  </w:num>
  <w:num w:numId="2" w16cid:durableId="863441378">
    <w:abstractNumId w:val="4"/>
  </w:num>
  <w:num w:numId="3" w16cid:durableId="1807703633">
    <w:abstractNumId w:val="0"/>
  </w:num>
  <w:num w:numId="4" w16cid:durableId="1053047027">
    <w:abstractNumId w:val="13"/>
  </w:num>
  <w:num w:numId="5" w16cid:durableId="2085640597">
    <w:abstractNumId w:val="10"/>
  </w:num>
  <w:num w:numId="6" w16cid:durableId="1381590096">
    <w:abstractNumId w:val="3"/>
  </w:num>
  <w:num w:numId="7" w16cid:durableId="87847510">
    <w:abstractNumId w:val="7"/>
  </w:num>
  <w:num w:numId="8" w16cid:durableId="314530303">
    <w:abstractNumId w:val="9"/>
  </w:num>
  <w:num w:numId="9" w16cid:durableId="107894708">
    <w:abstractNumId w:val="8"/>
  </w:num>
  <w:num w:numId="10" w16cid:durableId="289242345">
    <w:abstractNumId w:val="2"/>
  </w:num>
  <w:num w:numId="11" w16cid:durableId="193007726">
    <w:abstractNumId w:val="11"/>
  </w:num>
  <w:num w:numId="12" w16cid:durableId="1755131794">
    <w:abstractNumId w:val="6"/>
    <w:lvlOverride w:ilvl="0">
      <w:startOverride w:val="1"/>
    </w:lvlOverride>
  </w:num>
  <w:num w:numId="13" w16cid:durableId="1619794272">
    <w:abstractNumId w:val="5"/>
  </w:num>
  <w:num w:numId="14" w16cid:durableId="13179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2AA6"/>
    <w:rsid w:val="00045326"/>
    <w:rsid w:val="00046055"/>
    <w:rsid w:val="00046632"/>
    <w:rsid w:val="00052C8E"/>
    <w:rsid w:val="0005771B"/>
    <w:rsid w:val="0006639B"/>
    <w:rsid w:val="00070AAC"/>
    <w:rsid w:val="00076A7D"/>
    <w:rsid w:val="0009178D"/>
    <w:rsid w:val="000B64F4"/>
    <w:rsid w:val="000B7612"/>
    <w:rsid w:val="000D368F"/>
    <w:rsid w:val="000F1908"/>
    <w:rsid w:val="000F1E3A"/>
    <w:rsid w:val="00102F2F"/>
    <w:rsid w:val="00106B11"/>
    <w:rsid w:val="00107569"/>
    <w:rsid w:val="00125490"/>
    <w:rsid w:val="00135DF4"/>
    <w:rsid w:val="001912EF"/>
    <w:rsid w:val="00194FD5"/>
    <w:rsid w:val="001B152F"/>
    <w:rsid w:val="001C3769"/>
    <w:rsid w:val="001D5739"/>
    <w:rsid w:val="001E3E80"/>
    <w:rsid w:val="001F7278"/>
    <w:rsid w:val="001F76A5"/>
    <w:rsid w:val="0021712B"/>
    <w:rsid w:val="00220950"/>
    <w:rsid w:val="00221923"/>
    <w:rsid w:val="00224CC1"/>
    <w:rsid w:val="00240A2A"/>
    <w:rsid w:val="00245AC3"/>
    <w:rsid w:val="00247879"/>
    <w:rsid w:val="00255823"/>
    <w:rsid w:val="00285913"/>
    <w:rsid w:val="00294FEB"/>
    <w:rsid w:val="002B42C0"/>
    <w:rsid w:val="002E04EC"/>
    <w:rsid w:val="00300636"/>
    <w:rsid w:val="00304896"/>
    <w:rsid w:val="00311CBA"/>
    <w:rsid w:val="003124BA"/>
    <w:rsid w:val="00340094"/>
    <w:rsid w:val="00343E9F"/>
    <w:rsid w:val="0034594F"/>
    <w:rsid w:val="00345A54"/>
    <w:rsid w:val="00365E08"/>
    <w:rsid w:val="003714F7"/>
    <w:rsid w:val="00391829"/>
    <w:rsid w:val="003C24FE"/>
    <w:rsid w:val="003D7068"/>
    <w:rsid w:val="00434D39"/>
    <w:rsid w:val="004375FD"/>
    <w:rsid w:val="00453F9A"/>
    <w:rsid w:val="00457611"/>
    <w:rsid w:val="0046522D"/>
    <w:rsid w:val="0046529D"/>
    <w:rsid w:val="00466D08"/>
    <w:rsid w:val="00482F4D"/>
    <w:rsid w:val="00485A89"/>
    <w:rsid w:val="004A1103"/>
    <w:rsid w:val="004D7606"/>
    <w:rsid w:val="004F0AB9"/>
    <w:rsid w:val="004F209A"/>
    <w:rsid w:val="00545E57"/>
    <w:rsid w:val="00570A3F"/>
    <w:rsid w:val="00571C24"/>
    <w:rsid w:val="00576F6D"/>
    <w:rsid w:val="005863E5"/>
    <w:rsid w:val="00593E6A"/>
    <w:rsid w:val="00594304"/>
    <w:rsid w:val="005C0BFE"/>
    <w:rsid w:val="005C671D"/>
    <w:rsid w:val="005D27AC"/>
    <w:rsid w:val="005E3BD0"/>
    <w:rsid w:val="0060295C"/>
    <w:rsid w:val="0062663D"/>
    <w:rsid w:val="00635E94"/>
    <w:rsid w:val="00646CA9"/>
    <w:rsid w:val="0064703A"/>
    <w:rsid w:val="006507DC"/>
    <w:rsid w:val="00653F22"/>
    <w:rsid w:val="00693157"/>
    <w:rsid w:val="00697BCD"/>
    <w:rsid w:val="006A0BCE"/>
    <w:rsid w:val="006A4D51"/>
    <w:rsid w:val="006B5F0A"/>
    <w:rsid w:val="006C323D"/>
    <w:rsid w:val="00700ABA"/>
    <w:rsid w:val="007116DB"/>
    <w:rsid w:val="00721A56"/>
    <w:rsid w:val="00732B4E"/>
    <w:rsid w:val="00737C09"/>
    <w:rsid w:val="00740DA1"/>
    <w:rsid w:val="0074523E"/>
    <w:rsid w:val="00747858"/>
    <w:rsid w:val="00764007"/>
    <w:rsid w:val="007677D2"/>
    <w:rsid w:val="007732BA"/>
    <w:rsid w:val="007948E8"/>
    <w:rsid w:val="007A662F"/>
    <w:rsid w:val="007B56CB"/>
    <w:rsid w:val="007C3B77"/>
    <w:rsid w:val="007D20E4"/>
    <w:rsid w:val="007F2F9F"/>
    <w:rsid w:val="00803A0E"/>
    <w:rsid w:val="00820213"/>
    <w:rsid w:val="008428BF"/>
    <w:rsid w:val="008508FD"/>
    <w:rsid w:val="00852C0C"/>
    <w:rsid w:val="0086216C"/>
    <w:rsid w:val="008735E2"/>
    <w:rsid w:val="00883C0C"/>
    <w:rsid w:val="008B3743"/>
    <w:rsid w:val="008C6CAA"/>
    <w:rsid w:val="008D2007"/>
    <w:rsid w:val="008E6BA7"/>
    <w:rsid w:val="00900A9A"/>
    <w:rsid w:val="0090388D"/>
    <w:rsid w:val="00911726"/>
    <w:rsid w:val="00921FE0"/>
    <w:rsid w:val="00925FEC"/>
    <w:rsid w:val="0092698F"/>
    <w:rsid w:val="00932BC5"/>
    <w:rsid w:val="0093517E"/>
    <w:rsid w:val="00944EFE"/>
    <w:rsid w:val="00962C3D"/>
    <w:rsid w:val="00964719"/>
    <w:rsid w:val="00964BAA"/>
    <w:rsid w:val="009674D2"/>
    <w:rsid w:val="009810C3"/>
    <w:rsid w:val="0098296F"/>
    <w:rsid w:val="009A232D"/>
    <w:rsid w:val="009B2B31"/>
    <w:rsid w:val="009C36D2"/>
    <w:rsid w:val="009E24DD"/>
    <w:rsid w:val="009E4010"/>
    <w:rsid w:val="00A07EE7"/>
    <w:rsid w:val="00A30180"/>
    <w:rsid w:val="00A33DD7"/>
    <w:rsid w:val="00A3690E"/>
    <w:rsid w:val="00A407B6"/>
    <w:rsid w:val="00A56518"/>
    <w:rsid w:val="00A575B3"/>
    <w:rsid w:val="00A615D2"/>
    <w:rsid w:val="00A6325F"/>
    <w:rsid w:val="00A67D0B"/>
    <w:rsid w:val="00A72C3F"/>
    <w:rsid w:val="00A853F6"/>
    <w:rsid w:val="00A955D7"/>
    <w:rsid w:val="00A958CE"/>
    <w:rsid w:val="00AB4A80"/>
    <w:rsid w:val="00AC03D5"/>
    <w:rsid w:val="00AC2B70"/>
    <w:rsid w:val="00AE4266"/>
    <w:rsid w:val="00B060EE"/>
    <w:rsid w:val="00B12A34"/>
    <w:rsid w:val="00B3144A"/>
    <w:rsid w:val="00B31E7E"/>
    <w:rsid w:val="00B34E74"/>
    <w:rsid w:val="00B45D41"/>
    <w:rsid w:val="00B5406D"/>
    <w:rsid w:val="00B62FE9"/>
    <w:rsid w:val="00B74250"/>
    <w:rsid w:val="00B8108A"/>
    <w:rsid w:val="00B94203"/>
    <w:rsid w:val="00BA25B8"/>
    <w:rsid w:val="00BC4633"/>
    <w:rsid w:val="00BD4711"/>
    <w:rsid w:val="00BE21F7"/>
    <w:rsid w:val="00BE67CC"/>
    <w:rsid w:val="00BF5085"/>
    <w:rsid w:val="00C17B4E"/>
    <w:rsid w:val="00C23693"/>
    <w:rsid w:val="00C43764"/>
    <w:rsid w:val="00C618C0"/>
    <w:rsid w:val="00C76867"/>
    <w:rsid w:val="00CA057B"/>
    <w:rsid w:val="00CA2BAD"/>
    <w:rsid w:val="00CB6D25"/>
    <w:rsid w:val="00CC2FE2"/>
    <w:rsid w:val="00CC6120"/>
    <w:rsid w:val="00CD46C8"/>
    <w:rsid w:val="00CE181D"/>
    <w:rsid w:val="00CE259D"/>
    <w:rsid w:val="00CE2A02"/>
    <w:rsid w:val="00CE77DF"/>
    <w:rsid w:val="00D05A7E"/>
    <w:rsid w:val="00D128F7"/>
    <w:rsid w:val="00D20B0B"/>
    <w:rsid w:val="00D22170"/>
    <w:rsid w:val="00D370C5"/>
    <w:rsid w:val="00D94789"/>
    <w:rsid w:val="00DA5A82"/>
    <w:rsid w:val="00DC3D23"/>
    <w:rsid w:val="00DC5FD4"/>
    <w:rsid w:val="00DE0B57"/>
    <w:rsid w:val="00DE10F4"/>
    <w:rsid w:val="00DE6C71"/>
    <w:rsid w:val="00E065F5"/>
    <w:rsid w:val="00E22173"/>
    <w:rsid w:val="00E319C3"/>
    <w:rsid w:val="00E44089"/>
    <w:rsid w:val="00E744A6"/>
    <w:rsid w:val="00E851B5"/>
    <w:rsid w:val="00E90A03"/>
    <w:rsid w:val="00E979AB"/>
    <w:rsid w:val="00EA1F38"/>
    <w:rsid w:val="00EB260E"/>
    <w:rsid w:val="00EC4437"/>
    <w:rsid w:val="00EC4D5E"/>
    <w:rsid w:val="00EC7E86"/>
    <w:rsid w:val="00ED4788"/>
    <w:rsid w:val="00ED478D"/>
    <w:rsid w:val="00EF1DE1"/>
    <w:rsid w:val="00F1286F"/>
    <w:rsid w:val="00F602FE"/>
    <w:rsid w:val="00F6156C"/>
    <w:rsid w:val="00F80A1D"/>
    <w:rsid w:val="00FA0031"/>
    <w:rsid w:val="00FB1315"/>
    <w:rsid w:val="00FB3CC6"/>
    <w:rsid w:val="00FC1A4A"/>
    <w:rsid w:val="00FC4B50"/>
    <w:rsid w:val="00FC6B65"/>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 w:type="paragraph" w:styleId="NormalWeb">
    <w:name w:val="Normal (Web)"/>
    <w:basedOn w:val="Normal"/>
    <w:uiPriority w:val="99"/>
    <w:semiHidden/>
    <w:unhideWhenUsed/>
    <w:rsid w:val="004F0A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XKlZWW9ZeE&amp;t=637s" TargetMode="External"/><Relationship Id="rId13" Type="http://schemas.openxmlformats.org/officeDocument/2006/relationships/hyperlink" Target="https://www.youtube.com/watch?v=JXKlZWW9ZeE&amp;t=348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XKlZWW9ZeE&amp;t=345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XKlZWW9ZeE&amp;t=343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JXKlZWW9ZeE&amp;t=344s" TargetMode="External"/><Relationship Id="rId4" Type="http://schemas.openxmlformats.org/officeDocument/2006/relationships/settings" Target="settings.xml"/><Relationship Id="rId9" Type="http://schemas.openxmlformats.org/officeDocument/2006/relationships/hyperlink" Target="https://www.youtube.com/watch?v=JXKlZWW9ZeE&amp;t=637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11</cp:revision>
  <cp:lastPrinted>2026-06-17T19:36:00Z</cp:lastPrinted>
  <dcterms:created xsi:type="dcterms:W3CDTF">2026-06-20T18:38:00Z</dcterms:created>
  <dcterms:modified xsi:type="dcterms:W3CDTF">2026-06-24T17:40:00Z</dcterms:modified>
</cp:coreProperties>
</file>